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41" w:rsidRPr="00A83B75" w:rsidRDefault="00B94341">
      <w:pPr>
        <w:pStyle w:val="Title"/>
      </w:pPr>
      <w:r w:rsidRPr="00A83B75">
        <w:t>Psychology 552</w:t>
      </w:r>
      <w:r w:rsidR="0094308F" w:rsidRPr="00A83B75">
        <w:t>0</w:t>
      </w:r>
      <w:r w:rsidRPr="00A83B75">
        <w:t xml:space="preserve">:  Psychopathology </w:t>
      </w:r>
    </w:p>
    <w:p w:rsidR="00B94341" w:rsidRPr="00A83B75" w:rsidRDefault="00B94341">
      <w:pPr>
        <w:pStyle w:val="Title"/>
      </w:pPr>
      <w:r w:rsidRPr="00A83B75">
        <w:t>Fall, 20</w:t>
      </w:r>
      <w:r w:rsidR="00810B4E" w:rsidRPr="00A83B75">
        <w:t>1</w:t>
      </w:r>
      <w:r w:rsidR="00471148">
        <w:t>7</w:t>
      </w:r>
    </w:p>
    <w:p w:rsidR="00B94341" w:rsidRPr="00A83B75" w:rsidRDefault="00B94341">
      <w:pPr>
        <w:rPr>
          <w:b/>
        </w:rPr>
      </w:pPr>
    </w:p>
    <w:p w:rsidR="00B94341" w:rsidRPr="00A83B75" w:rsidRDefault="00B94341">
      <w:pPr>
        <w:rPr>
          <w:b/>
        </w:rPr>
      </w:pPr>
    </w:p>
    <w:p w:rsidR="00B94341" w:rsidRPr="00A83B75" w:rsidRDefault="00B94341">
      <w:r w:rsidRPr="00A83B75">
        <w:t xml:space="preserve">Instructor:  </w:t>
      </w:r>
      <w:r w:rsidRPr="00A83B75">
        <w:tab/>
      </w:r>
      <w:r w:rsidRPr="00A83B75">
        <w:tab/>
        <w:t>Terri L. Weaver, Ph.D.</w:t>
      </w:r>
    </w:p>
    <w:p w:rsidR="00B94341" w:rsidRPr="00A83B75" w:rsidRDefault="00B94341">
      <w:r w:rsidRPr="00A83B75">
        <w:t xml:space="preserve">Office:  </w:t>
      </w:r>
      <w:r w:rsidRPr="00A83B75">
        <w:tab/>
      </w:r>
      <w:r w:rsidRPr="00A83B75">
        <w:tab/>
      </w:r>
      <w:r w:rsidR="00B707D2" w:rsidRPr="00A83B75">
        <w:t>27</w:t>
      </w:r>
      <w:r w:rsidR="0094308F" w:rsidRPr="00A83B75">
        <w:t>29</w:t>
      </w:r>
      <w:r w:rsidR="00B707D2" w:rsidRPr="00A83B75">
        <w:t xml:space="preserve"> Morrissey Hall</w:t>
      </w:r>
      <w:r w:rsidRPr="00A83B75">
        <w:t>; weavert@slu.edu</w:t>
      </w:r>
    </w:p>
    <w:p w:rsidR="00B94341" w:rsidRPr="00A83B75" w:rsidRDefault="0094308F">
      <w:r w:rsidRPr="00A83B75">
        <w:t xml:space="preserve">Office Phone:  </w:t>
      </w:r>
      <w:r w:rsidRPr="00A83B75">
        <w:tab/>
        <w:t>977.</w:t>
      </w:r>
      <w:r w:rsidR="00B94341" w:rsidRPr="00A83B75">
        <w:t>2198</w:t>
      </w:r>
      <w:r w:rsidRPr="00A83B75">
        <w:t>; 314.479.8527</w:t>
      </w:r>
    </w:p>
    <w:p w:rsidR="00B94341" w:rsidRPr="00A83B75" w:rsidRDefault="00B94341">
      <w:r w:rsidRPr="00A83B75">
        <w:t xml:space="preserve">Office Hours:  </w:t>
      </w:r>
      <w:r w:rsidRPr="00A83B75">
        <w:tab/>
      </w:r>
      <w:r w:rsidRPr="00A83B75">
        <w:rPr>
          <w:i/>
        </w:rPr>
        <w:t>by appointment</w:t>
      </w:r>
    </w:p>
    <w:p w:rsidR="00B94341" w:rsidRPr="00A83B75" w:rsidRDefault="00B94341">
      <w:r w:rsidRPr="00A83B75">
        <w:t xml:space="preserve">Class Meetings: </w:t>
      </w:r>
      <w:r w:rsidRPr="00A83B75">
        <w:tab/>
        <w:t xml:space="preserve">Monday:  </w:t>
      </w:r>
      <w:r w:rsidR="00595797" w:rsidRPr="00A83B75">
        <w:t>1:</w:t>
      </w:r>
      <w:r w:rsidR="001F7EC3">
        <w:t>00</w:t>
      </w:r>
      <w:r w:rsidRPr="00A83B75">
        <w:t xml:space="preserve"> pm – 3:</w:t>
      </w:r>
      <w:r w:rsidR="001F7EC3">
        <w:t>30</w:t>
      </w:r>
      <w:r w:rsidRPr="00A83B75">
        <w:t xml:space="preserve"> pm</w:t>
      </w:r>
      <w:r w:rsidR="005F1690" w:rsidRPr="00A83B75">
        <w:t xml:space="preserve"> </w:t>
      </w:r>
    </w:p>
    <w:p w:rsidR="00B94341" w:rsidRPr="00A83B75" w:rsidRDefault="00B94341">
      <w:r w:rsidRPr="00A83B75">
        <w:tab/>
      </w:r>
      <w:r w:rsidRPr="00A83B75">
        <w:tab/>
      </w:r>
      <w:r w:rsidRPr="00A83B75">
        <w:tab/>
      </w:r>
      <w:r w:rsidR="0094308F" w:rsidRPr="00A83B75">
        <w:t>2601</w:t>
      </w:r>
      <w:r w:rsidR="00B707D2" w:rsidRPr="00A83B75">
        <w:t xml:space="preserve"> Morrissey Hall</w:t>
      </w:r>
    </w:p>
    <w:p w:rsidR="00B94341" w:rsidRPr="00A83B75" w:rsidRDefault="00B94341"/>
    <w:p w:rsidR="00764B32" w:rsidRPr="00A83B75" w:rsidRDefault="00B94341">
      <w:r w:rsidRPr="00A83B75">
        <w:rPr>
          <w:b/>
          <w:bCs/>
          <w:u w:val="single"/>
        </w:rPr>
        <w:t>Course Description:</w:t>
      </w:r>
      <w:r w:rsidRPr="00A83B75">
        <w:t xml:space="preserve"> This course contributes to the core knowledge necessary for the science and practice of clinical psychology.  The goal of this course is to present a conceptual framework for understanding the </w:t>
      </w:r>
      <w:r w:rsidRPr="00A83B75">
        <w:rPr>
          <w:bCs/>
          <w:i/>
          <w:iCs/>
        </w:rPr>
        <w:t xml:space="preserve">science of psychopathology </w:t>
      </w:r>
      <w:r w:rsidRPr="00A83B75">
        <w:rPr>
          <w:bCs/>
          <w:iCs/>
        </w:rPr>
        <w:t>in order to inform research and practice</w:t>
      </w:r>
      <w:r w:rsidRPr="00A83B75">
        <w:t>.   Toward this end, the course will focus on etiological issues, the application of a biopsychosocial</w:t>
      </w:r>
      <w:r w:rsidR="001F7EC3">
        <w:t>,</w:t>
      </w:r>
      <w:r w:rsidRPr="00A83B75">
        <w:t xml:space="preserve"> conceptual framework to case conceptualization, and to a lesser degree, phenomenological issues.  Issues related to socioeconomic status, gender, age</w:t>
      </w:r>
      <w:r w:rsidR="00764B32" w:rsidRPr="00A83B75">
        <w:t xml:space="preserve"> and other </w:t>
      </w:r>
      <w:r w:rsidR="001F7EC3">
        <w:t xml:space="preserve">intersecting </w:t>
      </w:r>
      <w:r w:rsidR="00764B32" w:rsidRPr="00A83B75">
        <w:t>aspects of multiculturalism</w:t>
      </w:r>
      <w:r w:rsidRPr="00A83B75">
        <w:t xml:space="preserve"> will be addressed across the course</w:t>
      </w:r>
      <w:r w:rsidR="00764B32" w:rsidRPr="00A83B75">
        <w:t xml:space="preserve"> material</w:t>
      </w:r>
      <w:r w:rsidRPr="00A83B75">
        <w:t xml:space="preserve">.  </w:t>
      </w:r>
    </w:p>
    <w:p w:rsidR="00764B32" w:rsidRPr="00A83B75" w:rsidRDefault="00764B32"/>
    <w:p w:rsidR="00764B32" w:rsidRPr="00A83B75" w:rsidRDefault="00764B32">
      <w:r w:rsidRPr="00A83B75">
        <w:rPr>
          <w:b/>
          <w:bCs/>
          <w:u w:val="single"/>
        </w:rPr>
        <w:t>Course Expectations:</w:t>
      </w:r>
    </w:p>
    <w:p w:rsidR="00B94341" w:rsidRPr="00A83B75" w:rsidRDefault="00B94341">
      <w:r w:rsidRPr="00A83B75">
        <w:t xml:space="preserve">This </w:t>
      </w:r>
      <w:r w:rsidR="001F7EC3">
        <w:t xml:space="preserve">seminar </w:t>
      </w:r>
      <w:r w:rsidRPr="00A83B75">
        <w:t>course will utilize a seminar format with students actively leading and participating in group discussions</w:t>
      </w:r>
      <w:r w:rsidR="00B707D2" w:rsidRPr="00A83B75">
        <w:t xml:space="preserve">.  </w:t>
      </w:r>
      <w:r w:rsidR="00764B32" w:rsidRPr="001F7EC3">
        <w:rPr>
          <w:b/>
        </w:rPr>
        <w:t>This is your course</w:t>
      </w:r>
      <w:r w:rsidR="00764B32" w:rsidRPr="00A83B75">
        <w:t xml:space="preserve">; your contributions will build upon and deepen our collective understanding of the course material.  </w:t>
      </w:r>
      <w:r w:rsidR="00764B32" w:rsidRPr="001F7EC3">
        <w:rPr>
          <w:b/>
        </w:rPr>
        <w:t xml:space="preserve">Student participation is </w:t>
      </w:r>
      <w:r w:rsidR="00B7380D" w:rsidRPr="001F7EC3">
        <w:rPr>
          <w:b/>
        </w:rPr>
        <w:t xml:space="preserve">expected </w:t>
      </w:r>
      <w:r w:rsidR="00764B32" w:rsidRPr="001F7EC3">
        <w:rPr>
          <w:b/>
        </w:rPr>
        <w:t>to be active and contributory</w:t>
      </w:r>
      <w:r w:rsidR="00764B32" w:rsidRPr="00A83B75">
        <w:t xml:space="preserve">.  </w:t>
      </w:r>
      <w:r w:rsidR="00B707D2" w:rsidRPr="00A83B75">
        <w:t xml:space="preserve">In-class discussions will not detail each of the components of the readings but, rather, will synthesize and expand upon the material.  </w:t>
      </w:r>
      <w:r w:rsidRPr="00A83B75">
        <w:t xml:space="preserve">  </w:t>
      </w:r>
      <w:r w:rsidR="00764B32" w:rsidRPr="00A83B75">
        <w:t xml:space="preserve">We will not cover each reading with equal emphasis.  That is, we may focus on some readings in-depth; other readings we may only touch upon.  However, each reading has been hand selected with a specific aim for showcasing current and sometime historical perspectives on psychopathology. </w:t>
      </w:r>
      <w:r w:rsidRPr="00A83B75">
        <w:t xml:space="preserve">This course will not be a survey course, but rather will focus on helping students to gain an in-depth understanding of psychopathology, generally, and identified disorders, specifically.    </w:t>
      </w:r>
      <w:r w:rsidR="00732C23" w:rsidRPr="00A83B75">
        <w:t xml:space="preserve">Selected forms of psychopathology have been chosen </w:t>
      </w:r>
      <w:r w:rsidR="004A623A" w:rsidRPr="00A83B75">
        <w:t xml:space="preserve">because of their high prevalence or your likelihood of encountering them in your clinical practice.  Readings are subject to additions/deletions; you will be provided with advance notice.  </w:t>
      </w:r>
      <w:r w:rsidR="00641A57" w:rsidRPr="00A83B75">
        <w:t xml:space="preserve">In addition to this syllabus, I have attached the specific competencies for this course </w:t>
      </w:r>
      <w:r w:rsidR="00473932" w:rsidRPr="00A83B75">
        <w:t xml:space="preserve">and the accompanying course evaluation.  </w:t>
      </w:r>
    </w:p>
    <w:p w:rsidR="00B94341" w:rsidRPr="00A83B75" w:rsidRDefault="00B94341">
      <w:pPr>
        <w:rPr>
          <w:u w:val="single"/>
        </w:rPr>
      </w:pPr>
    </w:p>
    <w:p w:rsidR="00B94341" w:rsidRPr="00A83B75" w:rsidRDefault="00B94341">
      <w:pPr>
        <w:rPr>
          <w:b/>
          <w:bCs/>
          <w:u w:val="single"/>
        </w:rPr>
      </w:pPr>
      <w:r w:rsidRPr="00A83B75">
        <w:rPr>
          <w:b/>
          <w:bCs/>
          <w:u w:val="single"/>
        </w:rPr>
        <w:t>Required Text:</w:t>
      </w:r>
    </w:p>
    <w:p w:rsidR="00B94341" w:rsidRPr="00A83B75" w:rsidRDefault="00B94341">
      <w:pPr>
        <w:rPr>
          <w:b/>
          <w:bCs/>
          <w:u w:val="single"/>
        </w:rPr>
      </w:pPr>
    </w:p>
    <w:p w:rsidR="00A10236" w:rsidRPr="00A83B75" w:rsidRDefault="00A10236" w:rsidP="00A10236">
      <w:pPr>
        <w:ind w:firstLine="720"/>
        <w:rPr>
          <w:b/>
          <w:bCs/>
        </w:rPr>
      </w:pPr>
      <w:proofErr w:type="spellStart"/>
      <w:r w:rsidRPr="00A83B75">
        <w:rPr>
          <w:bCs/>
        </w:rPr>
        <w:t>Beidel</w:t>
      </w:r>
      <w:proofErr w:type="spellEnd"/>
      <w:r w:rsidRPr="00A83B75">
        <w:rPr>
          <w:bCs/>
        </w:rPr>
        <w:t xml:space="preserve">, D. C., </w:t>
      </w:r>
      <w:proofErr w:type="spellStart"/>
      <w:r w:rsidRPr="00A83B75">
        <w:rPr>
          <w:bCs/>
        </w:rPr>
        <w:t>Frueh</w:t>
      </w:r>
      <w:proofErr w:type="spellEnd"/>
      <w:r w:rsidRPr="00A83B75">
        <w:rPr>
          <w:bCs/>
        </w:rPr>
        <w:t xml:space="preserve">, B. C., &amp; </w:t>
      </w:r>
      <w:proofErr w:type="spellStart"/>
      <w:r w:rsidRPr="00A83B75">
        <w:rPr>
          <w:bCs/>
        </w:rPr>
        <w:t>Hersen</w:t>
      </w:r>
      <w:proofErr w:type="spellEnd"/>
      <w:r w:rsidRPr="00A83B75">
        <w:rPr>
          <w:bCs/>
        </w:rPr>
        <w:t>, M.  (Eds.). (2014)</w:t>
      </w:r>
      <w:proofErr w:type="gramStart"/>
      <w:r w:rsidRPr="00A83B75">
        <w:rPr>
          <w:bCs/>
        </w:rPr>
        <w:t xml:space="preserve">.  </w:t>
      </w:r>
      <w:r w:rsidRPr="00A83B75">
        <w:rPr>
          <w:bCs/>
          <w:i/>
        </w:rPr>
        <w:t>Adult</w:t>
      </w:r>
      <w:proofErr w:type="gramEnd"/>
      <w:r w:rsidRPr="00A83B75">
        <w:rPr>
          <w:bCs/>
          <w:i/>
        </w:rPr>
        <w:t xml:space="preserve"> psychopathology and diagnosis (seventh edition).  </w:t>
      </w:r>
      <w:r w:rsidRPr="00A83B75">
        <w:rPr>
          <w:bCs/>
        </w:rPr>
        <w:t xml:space="preserve">Hoboken, New Jersey:  John Wiley &amp; Sons. </w:t>
      </w:r>
      <w:r w:rsidRPr="00A83B75">
        <w:rPr>
          <w:b/>
          <w:bCs/>
        </w:rPr>
        <w:t>(APD)</w:t>
      </w:r>
    </w:p>
    <w:p w:rsidR="00FB5F5C" w:rsidRPr="00A83B75" w:rsidRDefault="00FB5F5C">
      <w:pPr>
        <w:ind w:firstLine="720"/>
        <w:rPr>
          <w:bCs/>
        </w:rPr>
      </w:pPr>
    </w:p>
    <w:p w:rsidR="006F1931" w:rsidRPr="00A83B75" w:rsidRDefault="00FB5F5C">
      <w:pPr>
        <w:ind w:firstLine="720"/>
        <w:rPr>
          <w:bCs/>
        </w:rPr>
      </w:pPr>
      <w:r w:rsidRPr="00A83B75">
        <w:rPr>
          <w:bCs/>
        </w:rPr>
        <w:t>We will als</w:t>
      </w:r>
      <w:r w:rsidR="006F1931" w:rsidRPr="00A83B75">
        <w:rPr>
          <w:bCs/>
        </w:rPr>
        <w:t>o frequently refer to the DSM-5:</w:t>
      </w:r>
    </w:p>
    <w:p w:rsidR="006F1931" w:rsidRPr="00A83B75" w:rsidRDefault="006F1931">
      <w:pPr>
        <w:ind w:firstLine="720"/>
        <w:rPr>
          <w:bCs/>
        </w:rPr>
      </w:pPr>
      <w:proofErr w:type="gramStart"/>
      <w:r w:rsidRPr="00A83B75">
        <w:rPr>
          <w:bCs/>
        </w:rPr>
        <w:t>American Psychiatric Association.</w:t>
      </w:r>
      <w:proofErr w:type="gramEnd"/>
      <w:r w:rsidRPr="00A83B75">
        <w:rPr>
          <w:bCs/>
        </w:rPr>
        <w:t xml:space="preserve">  (2013)</w:t>
      </w:r>
      <w:proofErr w:type="gramStart"/>
      <w:r w:rsidRPr="00A83B75">
        <w:rPr>
          <w:bCs/>
        </w:rPr>
        <w:t xml:space="preserve">.  </w:t>
      </w:r>
      <w:r w:rsidRPr="00A83B75">
        <w:rPr>
          <w:bCs/>
          <w:i/>
        </w:rPr>
        <w:t>Diagnostic</w:t>
      </w:r>
      <w:proofErr w:type="gramEnd"/>
      <w:r w:rsidRPr="00A83B75">
        <w:rPr>
          <w:bCs/>
          <w:i/>
        </w:rPr>
        <w:t xml:space="preserve"> and statistical manual of mental disorders (5</w:t>
      </w:r>
      <w:r w:rsidRPr="00A83B75">
        <w:rPr>
          <w:bCs/>
          <w:i/>
          <w:vertAlign w:val="superscript"/>
        </w:rPr>
        <w:t>th</w:t>
      </w:r>
      <w:r w:rsidRPr="00A83B75">
        <w:rPr>
          <w:bCs/>
          <w:i/>
        </w:rPr>
        <w:t xml:space="preserve"> ed.).  </w:t>
      </w:r>
      <w:r w:rsidR="000F000C" w:rsidRPr="00A83B75">
        <w:rPr>
          <w:bCs/>
        </w:rPr>
        <w:t>http://dx.doi.org/10.1176/appi.books.9780890425596.910646</w:t>
      </w:r>
    </w:p>
    <w:p w:rsidR="00FB5F5C" w:rsidRPr="00A83B75" w:rsidRDefault="007E1278">
      <w:pPr>
        <w:ind w:firstLine="720"/>
        <w:rPr>
          <w:bCs/>
        </w:rPr>
      </w:pPr>
      <w:hyperlink r:id="rId7" w:history="1">
        <w:r w:rsidR="006F1931" w:rsidRPr="00A83B75">
          <w:rPr>
            <w:rStyle w:val="Hyperlink"/>
            <w:bCs/>
          </w:rPr>
          <w:t>http://www.dsm5.org/Pages/Default.aspx</w:t>
        </w:r>
      </w:hyperlink>
      <w:r w:rsidR="00FB5F5C" w:rsidRPr="00A83B75">
        <w:rPr>
          <w:bCs/>
        </w:rPr>
        <w:t xml:space="preserve">.  </w:t>
      </w:r>
    </w:p>
    <w:p w:rsidR="00B94341" w:rsidRPr="00A83B75" w:rsidRDefault="00B94341">
      <w:pPr>
        <w:rPr>
          <w:b/>
          <w:bCs/>
          <w:u w:val="single"/>
        </w:rPr>
      </w:pPr>
    </w:p>
    <w:p w:rsidR="00B94341" w:rsidRPr="00A83B75" w:rsidRDefault="00B94341">
      <w:r w:rsidRPr="00A83B75">
        <w:rPr>
          <w:b/>
          <w:bCs/>
          <w:u w:val="single"/>
        </w:rPr>
        <w:t>Course Requirements:</w:t>
      </w:r>
      <w:r w:rsidRPr="00A83B75">
        <w:t xml:space="preserve">  It is expected that students attend classes, complete all of the readings prior to class, p</w:t>
      </w:r>
      <w:r w:rsidR="001F7EC3">
        <w:t>articipate and on assigned days</w:t>
      </w:r>
      <w:r w:rsidRPr="00A83B75">
        <w:t xml:space="preserve"> lead seminar discussions.  A 12-15 page (double-spaced paper) is also required.   There will also be an out-of-class midterm and final examination.</w:t>
      </w:r>
    </w:p>
    <w:p w:rsidR="00B94341" w:rsidRPr="00A83B75" w:rsidRDefault="00B94341">
      <w:r w:rsidRPr="00A83B75">
        <w:rPr>
          <w:b/>
          <w:bCs/>
          <w:u w:val="single"/>
        </w:rPr>
        <w:t>Grading:</w:t>
      </w:r>
      <w:r w:rsidRPr="00A83B75">
        <w:t xml:space="preserve">  </w:t>
      </w:r>
      <w:r w:rsidRPr="00A83B75">
        <w:tab/>
        <w:t xml:space="preserve">Paper:  </w:t>
      </w:r>
      <w:r w:rsidR="004A623A" w:rsidRPr="00A83B75">
        <w:tab/>
      </w:r>
      <w:r w:rsidR="004A623A" w:rsidRPr="00A83B75">
        <w:tab/>
      </w:r>
      <w:r w:rsidR="004A623A" w:rsidRPr="00A83B75">
        <w:tab/>
        <w:t>270</w:t>
      </w:r>
      <w:r w:rsidRPr="00A83B75">
        <w:t xml:space="preserve"> points</w:t>
      </w:r>
    </w:p>
    <w:p w:rsidR="00B94341" w:rsidRPr="00A83B75" w:rsidRDefault="00B94341">
      <w:r w:rsidRPr="00A83B75">
        <w:t xml:space="preserve">          </w:t>
      </w:r>
      <w:r w:rsidRPr="00A83B75">
        <w:tab/>
      </w:r>
      <w:r w:rsidRPr="00A83B75">
        <w:tab/>
        <w:t xml:space="preserve">Midterm:  </w:t>
      </w:r>
      <w:r w:rsidR="004A623A" w:rsidRPr="00A83B75">
        <w:tab/>
      </w:r>
      <w:r w:rsidR="004A623A" w:rsidRPr="00A83B75">
        <w:tab/>
      </w:r>
      <w:r w:rsidR="004A623A" w:rsidRPr="00A83B75">
        <w:tab/>
      </w:r>
      <w:r w:rsidRPr="00A83B75">
        <w:t>150 points</w:t>
      </w:r>
    </w:p>
    <w:p w:rsidR="00B94341" w:rsidRPr="00A83B75" w:rsidRDefault="00B94341">
      <w:pPr>
        <w:ind w:left="720" w:firstLine="720"/>
      </w:pPr>
      <w:r w:rsidRPr="00A83B75">
        <w:t xml:space="preserve">Participation:  </w:t>
      </w:r>
      <w:r w:rsidR="004A623A" w:rsidRPr="00A83B75">
        <w:tab/>
      </w:r>
      <w:r w:rsidR="004A623A" w:rsidRPr="00A83B75">
        <w:tab/>
      </w:r>
      <w:r w:rsidR="004A623A" w:rsidRPr="00A83B75">
        <w:tab/>
      </w:r>
      <w:r w:rsidRPr="00A83B75">
        <w:t>25 points</w:t>
      </w:r>
    </w:p>
    <w:p w:rsidR="00B94341" w:rsidRPr="00A83B75" w:rsidRDefault="00B94341">
      <w:pPr>
        <w:ind w:left="720" w:firstLine="720"/>
      </w:pPr>
      <w:r w:rsidRPr="00A83B75">
        <w:t xml:space="preserve">Leadership Presentation:  </w:t>
      </w:r>
      <w:r w:rsidR="004A623A" w:rsidRPr="00A83B75">
        <w:tab/>
        <w:t>10</w:t>
      </w:r>
      <w:r w:rsidRPr="00A83B75">
        <w:t>0 points</w:t>
      </w:r>
    </w:p>
    <w:p w:rsidR="00B94341" w:rsidRPr="00A83B75" w:rsidRDefault="00B94341">
      <w:pPr>
        <w:ind w:left="720" w:firstLine="720"/>
      </w:pPr>
      <w:r w:rsidRPr="00A83B75">
        <w:t xml:space="preserve">Final Examination:  </w:t>
      </w:r>
      <w:r w:rsidR="004A623A" w:rsidRPr="00A83B75">
        <w:tab/>
      </w:r>
      <w:r w:rsidR="004A623A" w:rsidRPr="00A83B75">
        <w:tab/>
      </w:r>
      <w:r w:rsidR="00D940A7" w:rsidRPr="00A83B75">
        <w:t>2</w:t>
      </w:r>
      <w:r w:rsidR="004A623A" w:rsidRPr="00A83B75">
        <w:t>2</w:t>
      </w:r>
      <w:r w:rsidR="00B71FF8" w:rsidRPr="00A83B75">
        <w:t>0</w:t>
      </w:r>
      <w:r w:rsidRPr="00A83B75">
        <w:t xml:space="preserve"> points</w:t>
      </w:r>
    </w:p>
    <w:p w:rsidR="00B94341" w:rsidRPr="00A83B75" w:rsidRDefault="00B94341">
      <w:pPr>
        <w:ind w:left="720" w:firstLine="720"/>
      </w:pPr>
    </w:p>
    <w:p w:rsidR="00B94341" w:rsidRPr="00A83B75" w:rsidRDefault="00B94341">
      <w:pPr>
        <w:rPr>
          <w:b/>
          <w:bCs/>
          <w:u w:val="single"/>
        </w:rPr>
      </w:pPr>
      <w:r w:rsidRPr="00A83B75">
        <w:rPr>
          <w:b/>
          <w:bCs/>
          <w:u w:val="single"/>
        </w:rPr>
        <w:t xml:space="preserve">Grading Scale:  </w:t>
      </w:r>
    </w:p>
    <w:p w:rsidR="00B94341" w:rsidRPr="00A83B75" w:rsidRDefault="00B94341"/>
    <w:p w:rsidR="00FB5F5C" w:rsidRPr="00A83B75" w:rsidRDefault="00B94341">
      <w:r w:rsidRPr="00A83B75">
        <w:t>A:  9</w:t>
      </w:r>
      <w:r w:rsidR="00D1217A" w:rsidRPr="00A83B75">
        <w:t>3</w:t>
      </w:r>
      <w:r w:rsidRPr="00A83B75">
        <w:t>%- 100%</w:t>
      </w:r>
      <w:r w:rsidRPr="00A83B75">
        <w:tab/>
      </w:r>
    </w:p>
    <w:p w:rsidR="00FB5F5C" w:rsidRPr="00A83B75" w:rsidRDefault="00D1217A">
      <w:r w:rsidRPr="00A83B75">
        <w:t>A-:  90% - 92%</w:t>
      </w:r>
      <w:r w:rsidR="00B94341" w:rsidRPr="00A83B75">
        <w:tab/>
      </w:r>
      <w:r w:rsidR="00B94341" w:rsidRPr="00A83B75">
        <w:tab/>
      </w:r>
    </w:p>
    <w:p w:rsidR="00FB5F5C" w:rsidRPr="00A83B75" w:rsidRDefault="00B94341">
      <w:r w:rsidRPr="00A83B75">
        <w:t>B-:  80%-82%</w:t>
      </w:r>
      <w:r w:rsidRPr="00A83B75">
        <w:tab/>
      </w:r>
      <w:r w:rsidRPr="00A83B75">
        <w:br/>
        <w:t>B</w:t>
      </w:r>
      <w:proofErr w:type="gramStart"/>
      <w:r w:rsidRPr="00A83B75">
        <w:t>+ :</w:t>
      </w:r>
      <w:proofErr w:type="gramEnd"/>
      <w:r w:rsidRPr="00A83B75">
        <w:t xml:space="preserve">  87%-89%</w:t>
      </w:r>
      <w:r w:rsidRPr="00A83B75">
        <w:tab/>
      </w:r>
      <w:r w:rsidRPr="00A83B75">
        <w:tab/>
      </w:r>
      <w:r w:rsidRPr="00A83B75">
        <w:tab/>
      </w:r>
      <w:r w:rsidR="00D1217A" w:rsidRPr="00A83B75">
        <w:tab/>
      </w:r>
      <w:r w:rsidR="00D1217A" w:rsidRPr="00A83B75">
        <w:tab/>
      </w:r>
      <w:r w:rsidRPr="00A83B75">
        <w:br/>
        <w:t>B :    83%-86%</w:t>
      </w:r>
    </w:p>
    <w:p w:rsidR="00FB5F5C" w:rsidRPr="00A83B75" w:rsidRDefault="00FB5F5C">
      <w:r w:rsidRPr="00A83B75">
        <w:t>C:  70-79%</w:t>
      </w:r>
      <w:r w:rsidRPr="00A83B75">
        <w:tab/>
      </w:r>
    </w:p>
    <w:p w:rsidR="00B94341" w:rsidRPr="00A83B75" w:rsidRDefault="00B94341">
      <w:r w:rsidRPr="00A83B75">
        <w:t>F:  69% or below</w:t>
      </w:r>
      <w:r w:rsidRPr="00A83B75">
        <w:br/>
      </w:r>
    </w:p>
    <w:p w:rsidR="00B94341" w:rsidRPr="00A83B75" w:rsidRDefault="00B94341">
      <w:pPr>
        <w:pStyle w:val="Heading3"/>
        <w:rPr>
          <w:rFonts w:ascii="Times New Roman" w:hAnsi="Times New Roman"/>
          <w:sz w:val="24"/>
        </w:rPr>
      </w:pPr>
      <w:r w:rsidRPr="00A83B75">
        <w:rPr>
          <w:rFonts w:ascii="Times New Roman" w:hAnsi="Times New Roman"/>
          <w:sz w:val="24"/>
        </w:rPr>
        <w:t xml:space="preserve"> Academic Integrity and Honesty </w:t>
      </w:r>
    </w:p>
    <w:p w:rsidR="00B94341" w:rsidRPr="00A83B75" w:rsidRDefault="00B94341">
      <w:pPr>
        <w:rPr>
          <w:i/>
          <w:iCs/>
        </w:rPr>
      </w:pPr>
    </w:p>
    <w:p w:rsidR="00E244FB" w:rsidRPr="00A83B75" w:rsidRDefault="00E244FB" w:rsidP="00E244FB">
      <w:pPr>
        <w:shd w:val="clear" w:color="auto" w:fill="FFFFFF"/>
        <w:rPr>
          <w:i/>
          <w:color w:val="222222"/>
        </w:rPr>
      </w:pPr>
      <w:r w:rsidRPr="00A83B75">
        <w:rPr>
          <w:i/>
          <w:iCs/>
          <w:color w:val="222222"/>
        </w:rPr>
        <w:t>Academic integrity is honest, truthful and responsible conduct in all academic endeavors.</w:t>
      </w:r>
      <w:r w:rsidRPr="00A83B75">
        <w:rPr>
          <w:rStyle w:val="apple-converted-space"/>
          <w:i/>
          <w:color w:val="222222"/>
        </w:rPr>
        <w:t> </w:t>
      </w:r>
      <w:r w:rsidRPr="00A83B75">
        <w:rPr>
          <w:i/>
          <w:color w:val="222222"/>
        </w:rPr>
        <w:t>The mission of Saint Louis University is "the pursuit of truth for the greater glory of God and for the service of humanity."  Accordingly, all acts of falsehood demean and compromise the corporate endeavors of teaching, research, health care, and community service via which SLU embodies its mission. The University strives to prepare students for lives of personal and professional integrity, and therefore regards all breaches of academic integrity as matters of serious concern.</w:t>
      </w:r>
    </w:p>
    <w:p w:rsidR="00E244FB" w:rsidRPr="00A83B75" w:rsidRDefault="00E244FB" w:rsidP="00E244FB">
      <w:pPr>
        <w:shd w:val="clear" w:color="auto" w:fill="FFFFFF"/>
        <w:rPr>
          <w:i/>
          <w:color w:val="222222"/>
        </w:rPr>
      </w:pPr>
      <w:r w:rsidRPr="00A83B75">
        <w:rPr>
          <w:i/>
          <w:color w:val="222222"/>
        </w:rPr>
        <w:t> </w:t>
      </w:r>
    </w:p>
    <w:p w:rsidR="00E244FB" w:rsidRPr="00A83B75" w:rsidRDefault="00E244FB" w:rsidP="00E244FB">
      <w:pPr>
        <w:shd w:val="clear" w:color="auto" w:fill="FFFFFF"/>
        <w:rPr>
          <w:i/>
          <w:color w:val="222222"/>
        </w:rPr>
      </w:pPr>
      <w:r w:rsidRPr="00A83B75">
        <w:rPr>
          <w:i/>
          <w:color w:val="222222"/>
        </w:rPr>
        <w:t>The governing University-level Academic Integrity Policy was adopted in Spring 2015, and can be accessed on the Provost's Office website at</w:t>
      </w:r>
      <w:proofErr w:type="gramStart"/>
      <w:r w:rsidRPr="00A83B75">
        <w:rPr>
          <w:i/>
          <w:color w:val="222222"/>
        </w:rPr>
        <w:t>:</w:t>
      </w:r>
      <w:proofErr w:type="gramEnd"/>
      <w:r w:rsidR="00A83B75" w:rsidRPr="00A83B75">
        <w:fldChar w:fldCharType="begin"/>
      </w:r>
      <w:r w:rsidR="00A83B75" w:rsidRPr="00A83B75">
        <w:instrText xml:space="preserve"> HYPERLINK "http://www.slu.edu/Documents/provost/academic_affairs/University-wide%20Academic%20Integrity%20Policy%20FINAL%20%206-26-15.pdf" \t "_blank" </w:instrText>
      </w:r>
      <w:r w:rsidR="00A83B75" w:rsidRPr="00A83B75">
        <w:fldChar w:fldCharType="separate"/>
      </w:r>
      <w:r w:rsidRPr="00A83B75">
        <w:rPr>
          <w:rStyle w:val="Hyperlink"/>
          <w:i/>
        </w:rPr>
        <w:t>http://www.slu.edu/Documents/provost/academic_affairs/University-wide%20Academic%20Integrity%20Policy%20FINAL%20%206-26-15.pdf</w:t>
      </w:r>
      <w:r w:rsidR="00A83B75" w:rsidRPr="00A83B75">
        <w:rPr>
          <w:rStyle w:val="Hyperlink"/>
          <w:i/>
        </w:rPr>
        <w:fldChar w:fldCharType="end"/>
      </w:r>
      <w:r w:rsidRPr="00A83B75">
        <w:rPr>
          <w:i/>
          <w:color w:val="222222"/>
        </w:rPr>
        <w:t>. </w:t>
      </w:r>
    </w:p>
    <w:p w:rsidR="00E244FB" w:rsidRPr="00A83B75" w:rsidRDefault="00E244FB" w:rsidP="00E244FB">
      <w:pPr>
        <w:shd w:val="clear" w:color="auto" w:fill="FFFFFF"/>
        <w:rPr>
          <w:i/>
          <w:color w:val="222222"/>
        </w:rPr>
      </w:pPr>
      <w:r w:rsidRPr="00A83B75">
        <w:rPr>
          <w:i/>
          <w:color w:val="222222"/>
        </w:rPr>
        <w:t> </w:t>
      </w:r>
    </w:p>
    <w:p w:rsidR="00E244FB" w:rsidRPr="00A83B75" w:rsidRDefault="00E244FB" w:rsidP="00E244FB">
      <w:pPr>
        <w:shd w:val="clear" w:color="auto" w:fill="FFFFFF"/>
        <w:rPr>
          <w:i/>
          <w:color w:val="222222"/>
        </w:rPr>
      </w:pPr>
      <w:r w:rsidRPr="00A83B75">
        <w:rPr>
          <w:i/>
          <w:color w:val="222222"/>
        </w:rPr>
        <w:t xml:space="preserve">Additionally, each SLU College, School, and Center has adopted its own academic integrity policies, available on their respective websites.  All SLU students are expected to know and abide by these policies, which detail definitions of violations, processes for reporting violations, sanctions, and appeals.  </w:t>
      </w:r>
      <w:r w:rsidR="005A1AE5" w:rsidRPr="00A83B75">
        <w:rPr>
          <w:i/>
          <w:color w:val="222222"/>
        </w:rPr>
        <w:t xml:space="preserve">You may find the policy of the College of Arts and Sciences at </w:t>
      </w:r>
      <w:hyperlink r:id="rId8" w:history="1">
        <w:r w:rsidR="005A1AE5" w:rsidRPr="00A83B75">
          <w:rPr>
            <w:rStyle w:val="Hyperlink"/>
            <w:i/>
          </w:rPr>
          <w:t>http://www.slu.edu/college-of-arts-and-sciences-home/faculty-and-staff-resources/college-of-arts-and-sciences-policy-manual/policy-on-academic-honesty</w:t>
        </w:r>
      </w:hyperlink>
      <w:r w:rsidR="005A1AE5" w:rsidRPr="00A83B75">
        <w:rPr>
          <w:i/>
          <w:color w:val="222222"/>
        </w:rPr>
        <w:t xml:space="preserve">.  </w:t>
      </w:r>
      <w:r w:rsidRPr="00A83B75">
        <w:rPr>
          <w:i/>
          <w:color w:val="222222"/>
        </w:rPr>
        <w:t>Please direct questions about any facet of academic integrity</w:t>
      </w:r>
      <w:r w:rsidRPr="00A83B75">
        <w:rPr>
          <w:rStyle w:val="apple-converted-space"/>
          <w:i/>
          <w:color w:val="222222"/>
        </w:rPr>
        <w:t> </w:t>
      </w:r>
      <w:r w:rsidRPr="00A83B75">
        <w:rPr>
          <w:i/>
          <w:color w:val="222222"/>
        </w:rPr>
        <w:t>to your faculty, the chair of the department of your academic program, or the Dean/Director of the College, School or Center in which your program is housed.</w:t>
      </w:r>
    </w:p>
    <w:p w:rsidR="00E244FB" w:rsidRPr="00A83B75" w:rsidRDefault="00E244FB">
      <w:pPr>
        <w:rPr>
          <w:i/>
          <w:iCs/>
        </w:rPr>
      </w:pPr>
    </w:p>
    <w:p w:rsidR="00E244FB" w:rsidRPr="00A83B75" w:rsidRDefault="00E244FB">
      <w:pPr>
        <w:rPr>
          <w:i/>
          <w:iCs/>
        </w:rPr>
      </w:pPr>
    </w:p>
    <w:p w:rsidR="00B94341" w:rsidRPr="00A83B75" w:rsidRDefault="00B94341"/>
    <w:p w:rsidR="00B94341" w:rsidRPr="00A83B75" w:rsidRDefault="00B94341">
      <w:pPr>
        <w:pStyle w:val="Heading3"/>
        <w:rPr>
          <w:rFonts w:ascii="Times New Roman" w:hAnsi="Times New Roman"/>
          <w:sz w:val="24"/>
        </w:rPr>
      </w:pPr>
      <w:r w:rsidRPr="00A83B75">
        <w:rPr>
          <w:rFonts w:ascii="Times New Roman" w:hAnsi="Times New Roman"/>
          <w:sz w:val="24"/>
        </w:rPr>
        <w:t>Students with Special Needs - Disability Services</w:t>
      </w:r>
      <w:r w:rsidR="00661BC6">
        <w:rPr>
          <w:rFonts w:ascii="Times New Roman" w:hAnsi="Times New Roman"/>
          <w:sz w:val="24"/>
        </w:rPr>
        <w:t xml:space="preserve"> Academic Accommodations</w:t>
      </w:r>
    </w:p>
    <w:p w:rsidR="00661BC6" w:rsidRPr="00661BC6" w:rsidRDefault="00661BC6" w:rsidP="00661BC6">
      <w:pPr>
        <w:shd w:val="clear" w:color="auto" w:fill="FFFFFF"/>
        <w:spacing w:after="167"/>
        <w:rPr>
          <w:i/>
          <w:color w:val="222222"/>
        </w:rPr>
      </w:pPr>
      <w:r w:rsidRPr="00661BC6">
        <w:rPr>
          <w:i/>
          <w:color w:val="000000"/>
        </w:rPr>
        <w:t>In recognition that people learn in a variety of ways and that learning is influenced by multiple factors (e.g., prior experience, study skills, learning disability), resources to support student success are available on campus. The Student Success Center assists students with academic and career related services, is located in the Busch Student Center (Suite, 331) and the School of Nursing (Suite, 114). Students can visit </w:t>
      </w:r>
      <w:hyperlink r:id="rId9" w:tgtFrame="_blank" w:history="1">
        <w:r w:rsidRPr="00661BC6">
          <w:rPr>
            <w:i/>
            <w:color w:val="000000"/>
          </w:rPr>
          <w:t>www.slu.edu/success</w:t>
        </w:r>
      </w:hyperlink>
      <w:r w:rsidRPr="00661BC6">
        <w:rPr>
          <w:i/>
          <w:color w:val="000000"/>
        </w:rPr>
        <w:t> to learn more about:</w:t>
      </w:r>
    </w:p>
    <w:p w:rsidR="00661BC6" w:rsidRPr="00661BC6" w:rsidRDefault="00661BC6" w:rsidP="00661BC6">
      <w:pPr>
        <w:shd w:val="clear" w:color="auto" w:fill="FFFFFF"/>
        <w:ind w:left="945"/>
        <w:rPr>
          <w:i/>
          <w:color w:val="222222"/>
        </w:rPr>
      </w:pPr>
      <w:r w:rsidRPr="00661BC6">
        <w:rPr>
          <w:i/>
          <w:color w:val="222222"/>
        </w:rPr>
        <w:t>·</w:t>
      </w:r>
      <w:proofErr w:type="gramStart"/>
      <w:r w:rsidRPr="00661BC6">
        <w:rPr>
          <w:i/>
          <w:color w:val="222222"/>
        </w:rPr>
        <w:t>  </w:t>
      </w:r>
      <w:r w:rsidRPr="00661BC6">
        <w:rPr>
          <w:i/>
          <w:color w:val="000000"/>
        </w:rPr>
        <w:t>Course</w:t>
      </w:r>
      <w:proofErr w:type="gramEnd"/>
      <w:r w:rsidRPr="00661BC6">
        <w:rPr>
          <w:i/>
          <w:color w:val="000000"/>
        </w:rPr>
        <w:t>-level support (e.g., faculty member, departmental resources, etc.) by asking your course instructor.</w:t>
      </w:r>
    </w:p>
    <w:p w:rsidR="00661BC6" w:rsidRPr="00661BC6" w:rsidRDefault="00661BC6" w:rsidP="00661BC6">
      <w:pPr>
        <w:shd w:val="clear" w:color="auto" w:fill="FFFFFF"/>
        <w:ind w:left="945"/>
        <w:rPr>
          <w:i/>
          <w:color w:val="222222"/>
        </w:rPr>
      </w:pPr>
      <w:r w:rsidRPr="00661BC6">
        <w:rPr>
          <w:i/>
          <w:color w:val="222222"/>
        </w:rPr>
        <w:t>·  </w:t>
      </w:r>
      <w:r w:rsidRPr="00661BC6">
        <w:rPr>
          <w:i/>
          <w:color w:val="000000"/>
        </w:rPr>
        <w:t> University-level support (e.g., tutoring services, university writing services, disability services, academic coaching, career services, and/or facets of curriculum planning).</w:t>
      </w:r>
    </w:p>
    <w:p w:rsidR="00661BC6" w:rsidRPr="00661BC6" w:rsidRDefault="00661BC6" w:rsidP="00661BC6">
      <w:pPr>
        <w:shd w:val="clear" w:color="auto" w:fill="FFFFFF"/>
        <w:rPr>
          <w:i/>
          <w:color w:val="222222"/>
        </w:rPr>
      </w:pPr>
      <w:r w:rsidRPr="00661BC6">
        <w:rPr>
          <w:i/>
          <w:color w:val="000000"/>
        </w:rPr>
        <w:t> </w:t>
      </w:r>
    </w:p>
    <w:p w:rsidR="00661BC6" w:rsidRPr="00661BC6" w:rsidRDefault="00661BC6" w:rsidP="00661BC6">
      <w:pPr>
        <w:shd w:val="clear" w:color="auto" w:fill="FFFFFF"/>
        <w:rPr>
          <w:i/>
          <w:color w:val="222222"/>
        </w:rPr>
      </w:pPr>
      <w:r w:rsidRPr="00661BC6">
        <w:rPr>
          <w:b/>
          <w:bCs/>
          <w:i/>
          <w:color w:val="222222"/>
        </w:rPr>
        <w:t>Disability Services Academic Accommodations Syllabus Statement</w:t>
      </w:r>
      <w:r w:rsidRPr="00661BC6">
        <w:rPr>
          <w:b/>
          <w:bCs/>
          <w:i/>
          <w:color w:val="222222"/>
        </w:rPr>
        <w:br/>
      </w:r>
      <w:r w:rsidRPr="00661BC6">
        <w:rPr>
          <w:i/>
          <w:color w:val="222222"/>
        </w:rPr>
        <w:t>Students with a documented disability who wish to request academic accommodations </w:t>
      </w:r>
      <w:r w:rsidRPr="00661BC6">
        <w:rPr>
          <w:b/>
          <w:bCs/>
          <w:i/>
          <w:color w:val="222222"/>
        </w:rPr>
        <w:t>must </w:t>
      </w:r>
      <w:r w:rsidRPr="00661BC6">
        <w:rPr>
          <w:i/>
          <w:color w:val="222222"/>
        </w:rPr>
        <w:t>contact Disability Services to discuss accommodation requests and eligibility requirements. Once successfully registered, the student also </w:t>
      </w:r>
      <w:r w:rsidRPr="00661BC6">
        <w:rPr>
          <w:b/>
          <w:bCs/>
          <w:i/>
          <w:color w:val="222222"/>
        </w:rPr>
        <w:t>must </w:t>
      </w:r>
      <w:r w:rsidRPr="00661BC6">
        <w:rPr>
          <w:i/>
          <w:color w:val="222222"/>
        </w:rPr>
        <w:t>notify the course instructor that they wish to access accommodations in the course.</w:t>
      </w:r>
    </w:p>
    <w:p w:rsidR="00661BC6" w:rsidRPr="00661BC6" w:rsidRDefault="00661BC6" w:rsidP="00661BC6">
      <w:pPr>
        <w:shd w:val="clear" w:color="auto" w:fill="FFFFFF"/>
        <w:rPr>
          <w:i/>
          <w:color w:val="222222"/>
        </w:rPr>
      </w:pPr>
      <w:r w:rsidRPr="00661BC6">
        <w:rPr>
          <w:i/>
          <w:color w:val="222222"/>
        </w:rPr>
        <w:t> </w:t>
      </w:r>
    </w:p>
    <w:p w:rsidR="00661BC6" w:rsidRPr="00661BC6" w:rsidRDefault="00661BC6" w:rsidP="00661BC6">
      <w:pPr>
        <w:shd w:val="clear" w:color="auto" w:fill="FFFFFF"/>
        <w:rPr>
          <w:i/>
          <w:color w:val="222222"/>
        </w:rPr>
      </w:pPr>
      <w:r w:rsidRPr="00661BC6">
        <w:rPr>
          <w:i/>
          <w:color w:val="222222"/>
        </w:rPr>
        <w:t>Please contact Disability Services, located within the Student Success Center, at</w:t>
      </w:r>
      <w:hyperlink r:id="rId10" w:tgtFrame="_blank" w:history="1">
        <w:r w:rsidRPr="00661BC6">
          <w:rPr>
            <w:i/>
            <w:color w:val="1155CC"/>
            <w:u w:val="single"/>
          </w:rPr>
          <w:t>Disability_services@slu.edu</w:t>
        </w:r>
      </w:hyperlink>
      <w:r w:rsidRPr="00661BC6">
        <w:rPr>
          <w:i/>
          <w:color w:val="000000"/>
        </w:rPr>
        <w:t> or </w:t>
      </w:r>
      <w:hyperlink r:id="rId11" w:tgtFrame="_blank" w:history="1">
        <w:r w:rsidRPr="00661BC6">
          <w:rPr>
            <w:i/>
            <w:color w:val="1155CC"/>
            <w:u w:val="single"/>
          </w:rPr>
          <w:t>314.977.3484</w:t>
        </w:r>
      </w:hyperlink>
      <w:r w:rsidRPr="00661BC6">
        <w:rPr>
          <w:i/>
          <w:color w:val="000000"/>
        </w:rPr>
        <w:t> to schedule an appointment. Confidentiality will be observed in all inquiries. Once approved, information about the student’s eligibility for academic accommodations will be shared with course instructors via email from Disability Services and viewed within Banner via the instructor’s course roster.  </w:t>
      </w:r>
    </w:p>
    <w:p w:rsidR="00661BC6" w:rsidRPr="00661BC6" w:rsidRDefault="00661BC6" w:rsidP="00661BC6">
      <w:pPr>
        <w:shd w:val="clear" w:color="auto" w:fill="FFFFFF"/>
        <w:rPr>
          <w:i/>
          <w:color w:val="222222"/>
        </w:rPr>
      </w:pPr>
      <w:r w:rsidRPr="00661BC6">
        <w:rPr>
          <w:i/>
          <w:color w:val="000000"/>
        </w:rPr>
        <w:t> </w:t>
      </w:r>
    </w:p>
    <w:p w:rsidR="00661BC6" w:rsidRPr="00661BC6" w:rsidRDefault="00661BC6" w:rsidP="00661BC6">
      <w:pPr>
        <w:shd w:val="clear" w:color="auto" w:fill="FFFFFF"/>
        <w:rPr>
          <w:i/>
          <w:color w:val="222222"/>
        </w:rPr>
      </w:pPr>
      <w:r w:rsidRPr="00661BC6">
        <w:rPr>
          <w:i/>
          <w:color w:val="222222"/>
        </w:rPr>
        <w:t>Note: Students who do not have a documented disability but who think they may have one are encouraged to contact to Disability Services.</w:t>
      </w:r>
    </w:p>
    <w:p w:rsidR="00661BC6" w:rsidRPr="00661BC6" w:rsidRDefault="00FB5F5C" w:rsidP="00661BC6">
      <w:pPr>
        <w:shd w:val="clear" w:color="auto" w:fill="FFFFFF"/>
        <w:rPr>
          <w:i/>
          <w:color w:val="222222"/>
        </w:rPr>
      </w:pPr>
      <w:r w:rsidRPr="00A83B75">
        <w:rPr>
          <w:i/>
          <w:iCs/>
        </w:rPr>
        <w:br w:type="page"/>
      </w:r>
      <w:r w:rsidR="00661BC6" w:rsidRPr="00661BC6">
        <w:rPr>
          <w:b/>
          <w:bCs/>
          <w:i/>
          <w:color w:val="222222"/>
        </w:rPr>
        <w:lastRenderedPageBreak/>
        <w:t>Title IX Syllabus Statement</w:t>
      </w:r>
    </w:p>
    <w:p w:rsidR="00661BC6" w:rsidRPr="00661BC6" w:rsidRDefault="00661BC6" w:rsidP="00661BC6">
      <w:pPr>
        <w:shd w:val="clear" w:color="auto" w:fill="FFFFFF"/>
        <w:rPr>
          <w:i/>
          <w:color w:val="222222"/>
        </w:rPr>
      </w:pPr>
      <w:r w:rsidRPr="00661BC6">
        <w:rPr>
          <w:i/>
          <w:color w:val="222222"/>
        </w:rPr>
        <w:t>Saint Louis University and its faculty are committed to supporting our students and seeking an environment that is free of bias, discrimination, and harassment. If you have encountered any form of sexual misconduct (e.g. sexual assault, sexual harassment, stalking, domestic or dating violence), we encourage you to report this to the University. If you speak with a faculty member about an incident of misconduct, that faculty member must notify SLU’s Title IX coordinator, Anna R. Kratky (</w:t>
      </w:r>
      <w:proofErr w:type="spellStart"/>
      <w:r w:rsidRPr="00661BC6">
        <w:rPr>
          <w:i/>
          <w:color w:val="222222"/>
        </w:rPr>
        <w:t>DuBourg</w:t>
      </w:r>
      <w:proofErr w:type="spellEnd"/>
      <w:r w:rsidRPr="00661BC6">
        <w:rPr>
          <w:i/>
          <w:color w:val="222222"/>
        </w:rPr>
        <w:t xml:space="preserve"> Hall, room 36;</w:t>
      </w:r>
      <w:hyperlink r:id="rId12" w:tgtFrame="_blank" w:history="1">
        <w:r w:rsidRPr="00661BC6">
          <w:rPr>
            <w:i/>
            <w:color w:val="1155CC"/>
            <w:u w:val="single"/>
          </w:rPr>
          <w:t>akratky@slu.edu</w:t>
        </w:r>
      </w:hyperlink>
      <w:r w:rsidRPr="00661BC6">
        <w:rPr>
          <w:i/>
          <w:color w:val="222222"/>
        </w:rPr>
        <w:t>; </w:t>
      </w:r>
      <w:hyperlink r:id="rId13" w:tgtFrame="_blank" w:history="1">
        <w:r w:rsidRPr="00661BC6">
          <w:rPr>
            <w:i/>
            <w:color w:val="1155CC"/>
            <w:u w:val="single"/>
          </w:rPr>
          <w:t>314-977-3886</w:t>
        </w:r>
      </w:hyperlink>
      <w:r w:rsidRPr="00661BC6">
        <w:rPr>
          <w:i/>
          <w:color w:val="222222"/>
        </w:rPr>
        <w:t>) and share the basic facts of your experience with her. The Title IX coordinator will then be available to assist you in understanding all of your options and in connecting you with all possible resources on and off campus.</w:t>
      </w:r>
    </w:p>
    <w:p w:rsidR="00661BC6" w:rsidRPr="00661BC6" w:rsidRDefault="00661BC6" w:rsidP="00661BC6">
      <w:pPr>
        <w:shd w:val="clear" w:color="auto" w:fill="FFFFFF"/>
        <w:rPr>
          <w:i/>
          <w:color w:val="222222"/>
        </w:rPr>
      </w:pPr>
      <w:r w:rsidRPr="00661BC6">
        <w:rPr>
          <w:i/>
          <w:color w:val="222222"/>
        </w:rPr>
        <w:t> </w:t>
      </w:r>
    </w:p>
    <w:p w:rsidR="00661BC6" w:rsidRPr="00661BC6" w:rsidRDefault="00661BC6" w:rsidP="00661BC6">
      <w:pPr>
        <w:shd w:val="clear" w:color="auto" w:fill="FFFFFF"/>
        <w:rPr>
          <w:i/>
          <w:color w:val="222222"/>
        </w:rPr>
      </w:pPr>
      <w:r w:rsidRPr="00661BC6">
        <w:rPr>
          <w:i/>
          <w:color w:val="222222"/>
        </w:rPr>
        <w:t>If you wish to speak with a confidential source, you may contact the counselors at the University Counseling Center at 314-977-TALK. To view SLU’s sexual misconduct policy and for resources, please visit the following web addresses: </w:t>
      </w:r>
    </w:p>
    <w:p w:rsidR="00661BC6" w:rsidRPr="00661BC6" w:rsidRDefault="007E1278" w:rsidP="00661BC6">
      <w:pPr>
        <w:shd w:val="clear" w:color="auto" w:fill="FFFFFF"/>
        <w:rPr>
          <w:i/>
          <w:color w:val="222222"/>
        </w:rPr>
      </w:pPr>
      <w:hyperlink r:id="rId14" w:tgtFrame="_blank" w:history="1">
        <w:r w:rsidR="00661BC6" w:rsidRPr="00661BC6">
          <w:rPr>
            <w:i/>
            <w:color w:val="1155CC"/>
            <w:u w:val="single"/>
          </w:rPr>
          <w:t>http://www.slu.edu/general-counsel-home/office-of-institutional-equity-and-diversity/sexual-misconduct-policy</w:t>
        </w:r>
      </w:hyperlink>
      <w:r w:rsidR="00661BC6" w:rsidRPr="00661BC6">
        <w:rPr>
          <w:i/>
          <w:color w:val="222222"/>
        </w:rPr>
        <w:t> </w:t>
      </w:r>
    </w:p>
    <w:p w:rsidR="00661BC6" w:rsidRPr="00661BC6" w:rsidRDefault="007E1278" w:rsidP="00661BC6">
      <w:pPr>
        <w:shd w:val="clear" w:color="auto" w:fill="FFFFFF"/>
        <w:rPr>
          <w:i/>
          <w:color w:val="222222"/>
        </w:rPr>
      </w:pPr>
      <w:hyperlink r:id="rId15" w:tgtFrame="_blank" w:history="1">
        <w:r w:rsidR="00661BC6" w:rsidRPr="00661BC6">
          <w:rPr>
            <w:i/>
            <w:color w:val="1155CC"/>
            <w:u w:val="single"/>
          </w:rPr>
          <w:t>www.slu.edu/here4you</w:t>
        </w:r>
      </w:hyperlink>
      <w:r w:rsidR="00661BC6" w:rsidRPr="00661BC6">
        <w:rPr>
          <w:i/>
          <w:color w:val="222222"/>
        </w:rPr>
        <w:t> .</w:t>
      </w:r>
    </w:p>
    <w:p w:rsidR="00B94341" w:rsidRPr="00A83B75" w:rsidRDefault="00B94341">
      <w:pPr>
        <w:pBdr>
          <w:bottom w:val="dotted" w:sz="24" w:space="1" w:color="auto"/>
        </w:pBdr>
        <w:rPr>
          <w:i/>
          <w:iCs/>
        </w:rPr>
      </w:pPr>
    </w:p>
    <w:p w:rsidR="00B94341" w:rsidRPr="00A83B75" w:rsidRDefault="00B94341">
      <w:pPr>
        <w:rPr>
          <w:b/>
          <w:bCs/>
          <w:u w:val="single"/>
        </w:rPr>
      </w:pPr>
    </w:p>
    <w:p w:rsidR="00B94341" w:rsidRPr="00A83B75" w:rsidRDefault="00B94341">
      <w:r w:rsidRPr="00A83B75">
        <w:rPr>
          <w:b/>
          <w:bCs/>
          <w:u w:val="single"/>
        </w:rPr>
        <w:t>Description of the Paper</w:t>
      </w:r>
      <w:r w:rsidR="005A1AE5" w:rsidRPr="00A83B75">
        <w:rPr>
          <w:b/>
          <w:bCs/>
          <w:u w:val="single"/>
        </w:rPr>
        <w:t xml:space="preserve"> (270 points)</w:t>
      </w:r>
      <w:r w:rsidRPr="00A83B75">
        <w:rPr>
          <w:u w:val="single"/>
        </w:rPr>
        <w:t>:</w:t>
      </w:r>
      <w:r w:rsidRPr="00A83B75">
        <w:t xml:space="preserve"> </w:t>
      </w:r>
    </w:p>
    <w:p w:rsidR="00B94341" w:rsidRPr="00A83B75" w:rsidRDefault="00B94341"/>
    <w:p w:rsidR="005A1AE5" w:rsidRPr="00A83B75" w:rsidRDefault="00B94341">
      <w:r w:rsidRPr="00A83B75">
        <w:t xml:space="preserve">This semester we will be examining a number of different issues that relate to the etiology and expression of different forms of psychopathology.  One process that we will discuss in detail is mediation and moderation (See Class 3 and Holmbeck, 1997).  </w:t>
      </w:r>
      <w:r w:rsidR="00FF3F89" w:rsidRPr="00A83B75">
        <w:t xml:space="preserve">  </w:t>
      </w:r>
      <w:r w:rsidRPr="00A83B75">
        <w:t>For your paper, I would like you to choose one of five different forms of psychopathology that is of particular interest to you (</w:t>
      </w:r>
      <w:r w:rsidR="00FF3F89" w:rsidRPr="00A83B75">
        <w:rPr>
          <w:b/>
        </w:rPr>
        <w:t>Bipolar Disorder</w:t>
      </w:r>
      <w:r w:rsidRPr="00A83B75">
        <w:rPr>
          <w:b/>
        </w:rPr>
        <w:t xml:space="preserve">, Panic Disorder, </w:t>
      </w:r>
      <w:r w:rsidR="00FF3F89" w:rsidRPr="00A83B75">
        <w:rPr>
          <w:b/>
        </w:rPr>
        <w:t>Posttraumatic Stress Disorder, Major Depressive Disorder or S</w:t>
      </w:r>
      <w:r w:rsidRPr="00A83B75">
        <w:rPr>
          <w:b/>
        </w:rPr>
        <w:t>ubstance Dependence or Abuse Disorders</w:t>
      </w:r>
      <w:r w:rsidR="005A1AE5" w:rsidRPr="00A83B75">
        <w:t>)</w:t>
      </w:r>
      <w:r w:rsidR="00FF3F89" w:rsidRPr="00A83B75">
        <w:t xml:space="preserve">.  </w:t>
      </w:r>
      <w:r w:rsidRPr="00A83B75">
        <w:t xml:space="preserve"> I have identified these possible disorders</w:t>
      </w:r>
      <w:r w:rsidR="005A1AE5" w:rsidRPr="00A83B75">
        <w:t xml:space="preserve"> as options for your paper</w:t>
      </w:r>
      <w:r w:rsidRPr="00A83B75">
        <w:t xml:space="preserve"> based on available research.  </w:t>
      </w:r>
    </w:p>
    <w:p w:rsidR="005A1AE5" w:rsidRPr="00A83B75" w:rsidRDefault="005A1AE5"/>
    <w:p w:rsidR="00085C27" w:rsidRPr="00A83B75" w:rsidRDefault="00B94341">
      <w:pPr>
        <w:rPr>
          <w:b/>
          <w:bCs/>
        </w:rPr>
      </w:pPr>
      <w:r w:rsidRPr="00A83B75">
        <w:t xml:space="preserve">Your paper will focus on issues related to the </w:t>
      </w:r>
      <w:r w:rsidRPr="00A83B75">
        <w:rPr>
          <w:b/>
          <w:bCs/>
        </w:rPr>
        <w:t>etiology of the disorder</w:t>
      </w:r>
      <w:r w:rsidR="00FF3F89" w:rsidRPr="00A83B75">
        <w:rPr>
          <w:b/>
          <w:bCs/>
        </w:rPr>
        <w:t xml:space="preserve"> and identify</w:t>
      </w:r>
      <w:r w:rsidRPr="00A83B75">
        <w:rPr>
          <w:b/>
          <w:bCs/>
        </w:rPr>
        <w:t xml:space="preserve"> factors that influence the disorder’s expression.  </w:t>
      </w:r>
    </w:p>
    <w:p w:rsidR="00085C27" w:rsidRPr="00A83B75" w:rsidRDefault="00B94341">
      <w:pPr>
        <w:rPr>
          <w:b/>
          <w:bCs/>
        </w:rPr>
      </w:pPr>
      <w:r w:rsidRPr="00A83B75">
        <w:rPr>
          <w:b/>
          <w:bCs/>
        </w:rPr>
        <w:t>(a)  First provide a brief overview of your chosen disorder, including epidemiological data</w:t>
      </w:r>
      <w:r w:rsidR="00171131">
        <w:rPr>
          <w:b/>
          <w:bCs/>
        </w:rPr>
        <w:t xml:space="preserve"> and </w:t>
      </w:r>
      <w:r w:rsidRPr="00A83B75">
        <w:rPr>
          <w:b/>
          <w:bCs/>
        </w:rPr>
        <w:t>overview of symptoms</w:t>
      </w:r>
      <w:r w:rsidR="00171131">
        <w:rPr>
          <w:b/>
          <w:bCs/>
        </w:rPr>
        <w:t xml:space="preserve">.  Select one of the etiological models reviewed in class and explicate the etiological processes involved in the development and maintenance of your disorder from the perspective of your chosen model.  </w:t>
      </w:r>
      <w:r w:rsidR="00FF3F89" w:rsidRPr="00A83B75">
        <w:rPr>
          <w:b/>
          <w:bCs/>
        </w:rPr>
        <w:t>(</w:t>
      </w:r>
      <w:r w:rsidR="00171131">
        <w:rPr>
          <w:b/>
          <w:bCs/>
        </w:rPr>
        <w:t>11</w:t>
      </w:r>
      <w:r w:rsidR="00FF3F89" w:rsidRPr="00A83B75">
        <w:rPr>
          <w:b/>
          <w:bCs/>
        </w:rPr>
        <w:t>0 points)</w:t>
      </w:r>
      <w:r w:rsidRPr="00A83B75">
        <w:rPr>
          <w:b/>
          <w:bCs/>
        </w:rPr>
        <w:t xml:space="preserve"> </w:t>
      </w:r>
    </w:p>
    <w:p w:rsidR="00085C27" w:rsidRPr="00A83B75" w:rsidRDefault="00B94341">
      <w:pPr>
        <w:rPr>
          <w:b/>
          <w:bCs/>
          <w:i/>
          <w:iCs/>
        </w:rPr>
      </w:pPr>
      <w:r w:rsidRPr="00A83B75">
        <w:rPr>
          <w:b/>
          <w:bCs/>
        </w:rPr>
        <w:t>(</w:t>
      </w:r>
      <w:r w:rsidR="00171131">
        <w:rPr>
          <w:b/>
          <w:bCs/>
        </w:rPr>
        <w:t>b</w:t>
      </w:r>
      <w:r w:rsidRPr="00A83B75">
        <w:rPr>
          <w:b/>
          <w:bCs/>
        </w:rPr>
        <w:t xml:space="preserve">) </w:t>
      </w:r>
      <w:r w:rsidR="00FF3F89" w:rsidRPr="00A83B75">
        <w:rPr>
          <w:b/>
          <w:bCs/>
        </w:rPr>
        <w:t xml:space="preserve">Please review the current research on at least two intervening factors (e.g., one mediator and one moderator of your disorder) that influence the expression or maintenance of the disorder or symptoms of the disorder.  </w:t>
      </w:r>
      <w:r w:rsidR="00FF3F89" w:rsidRPr="00A83B75">
        <w:rPr>
          <w:i/>
          <w:iCs/>
        </w:rPr>
        <w:t xml:space="preserve">Please use empirical research for these factors rather than ‘review’ articles.  These factors should intervene between a predictor and your chosen disorder (or symptoms of your chosen disorder) as the outcome.  Within your description of each study briefly include the nature of the study and how the effect was shown </w:t>
      </w:r>
      <w:r w:rsidR="00FF3F89" w:rsidRPr="00A83B75">
        <w:rPr>
          <w:b/>
          <w:bCs/>
        </w:rPr>
        <w:t>(</w:t>
      </w:r>
      <w:r w:rsidR="00085C27" w:rsidRPr="00A83B75">
        <w:rPr>
          <w:b/>
          <w:bCs/>
        </w:rPr>
        <w:t>6</w:t>
      </w:r>
      <w:r w:rsidR="00FF3F89" w:rsidRPr="00A83B75">
        <w:rPr>
          <w:b/>
          <w:bCs/>
        </w:rPr>
        <w:t>0 points)</w:t>
      </w:r>
      <w:r w:rsidR="00FF3F89" w:rsidRPr="00A83B75">
        <w:rPr>
          <w:b/>
          <w:bCs/>
          <w:i/>
          <w:iCs/>
        </w:rPr>
        <w:t xml:space="preserve">. </w:t>
      </w:r>
    </w:p>
    <w:p w:rsidR="00085C27" w:rsidRPr="00A83B75" w:rsidRDefault="00FF3F89">
      <w:r w:rsidRPr="00A83B75">
        <w:rPr>
          <w:b/>
          <w:bCs/>
          <w:iCs/>
        </w:rPr>
        <w:t xml:space="preserve">(d)  </w:t>
      </w:r>
      <w:r w:rsidR="00B94341" w:rsidRPr="00A83B75">
        <w:rPr>
          <w:b/>
          <w:bCs/>
        </w:rPr>
        <w:t xml:space="preserve">Finally, provide an integration of how </w:t>
      </w:r>
      <w:r w:rsidR="00171131">
        <w:rPr>
          <w:b/>
          <w:bCs/>
        </w:rPr>
        <w:t xml:space="preserve">identified </w:t>
      </w:r>
      <w:r w:rsidR="00B94341" w:rsidRPr="00A83B75">
        <w:rPr>
          <w:b/>
          <w:bCs/>
        </w:rPr>
        <w:t>factors in (</w:t>
      </w:r>
      <w:r w:rsidR="00171131">
        <w:rPr>
          <w:b/>
          <w:bCs/>
        </w:rPr>
        <w:t>b</w:t>
      </w:r>
      <w:r w:rsidR="00B94341" w:rsidRPr="00A83B75">
        <w:rPr>
          <w:b/>
          <w:bCs/>
        </w:rPr>
        <w:t xml:space="preserve">) advance our understanding of this form of psychopathology.  Be specific as you elaborate on </w:t>
      </w:r>
      <w:r w:rsidR="00B94341" w:rsidRPr="00A83B75">
        <w:rPr>
          <w:b/>
          <w:bCs/>
        </w:rPr>
        <w:lastRenderedPageBreak/>
        <w:t>these points and link your discussion to broad issues that we have discussed in this course</w:t>
      </w:r>
      <w:r w:rsidR="00D940A7" w:rsidRPr="00A83B75">
        <w:rPr>
          <w:b/>
          <w:bCs/>
        </w:rPr>
        <w:t xml:space="preserve"> using at least 4 articles from class within this semester</w:t>
      </w:r>
      <w:r w:rsidR="00B94341" w:rsidRPr="00A83B75">
        <w:rPr>
          <w:b/>
          <w:bCs/>
        </w:rPr>
        <w:t xml:space="preserve"> (90 points).</w:t>
      </w:r>
      <w:r w:rsidR="00B94341" w:rsidRPr="00A83B75">
        <w:t xml:space="preserve">   </w:t>
      </w:r>
    </w:p>
    <w:p w:rsidR="00085C27" w:rsidRPr="00A83B75" w:rsidRDefault="00085C27"/>
    <w:p w:rsidR="00B94341" w:rsidRPr="00A83B75" w:rsidRDefault="00085C27">
      <w:pPr>
        <w:rPr>
          <w:b/>
          <w:bCs/>
        </w:rPr>
      </w:pPr>
      <w:r w:rsidRPr="00A83B75">
        <w:rPr>
          <w:b/>
        </w:rPr>
        <w:t>Paper Structure</w:t>
      </w:r>
      <w:r w:rsidRPr="00A83B75">
        <w:t xml:space="preserve">:  </w:t>
      </w:r>
      <w:r w:rsidR="00B94341" w:rsidRPr="00A83B75">
        <w:t>Please complete this paper using 12-15 double-spaced pages</w:t>
      </w:r>
      <w:r w:rsidR="00D940A7" w:rsidRPr="00A83B75">
        <w:t xml:space="preserve"> (do not exceed 15 pages) using 12 point font size</w:t>
      </w:r>
      <w:r w:rsidR="00FF3F89" w:rsidRPr="00A83B75">
        <w:t>,</w:t>
      </w:r>
      <w:r w:rsidR="00FB31F1" w:rsidRPr="00A83B75">
        <w:t xml:space="preserve"> standard margins</w:t>
      </w:r>
      <w:r w:rsidR="00FF3F89" w:rsidRPr="00A83B75">
        <w:t xml:space="preserve"> and provide hea</w:t>
      </w:r>
      <w:r w:rsidRPr="00A83B75">
        <w:t>dings for each of your sections</w:t>
      </w:r>
      <w:r w:rsidR="00B94341" w:rsidRPr="00A83B75">
        <w:t>.  Your paper should be written as a formal paper using the standards of the American Psychological Association (sixth edition, include abstract, running head, etc)</w:t>
      </w:r>
      <w:r w:rsidR="00D940A7" w:rsidRPr="00A83B75">
        <w:t xml:space="preserve"> (</w:t>
      </w:r>
      <w:r w:rsidR="00D940A7" w:rsidRPr="00A83B75">
        <w:rPr>
          <w:b/>
        </w:rPr>
        <w:t>10 points for adhering to standards)</w:t>
      </w:r>
      <w:r w:rsidR="00B94341" w:rsidRPr="00A83B75">
        <w:t xml:space="preserve">.  </w:t>
      </w:r>
      <w:r w:rsidR="00B94341" w:rsidRPr="00A83B75">
        <w:rPr>
          <w:i/>
        </w:rPr>
        <w:t xml:space="preserve">Please </w:t>
      </w:r>
      <w:r w:rsidR="00171131">
        <w:rPr>
          <w:i/>
        </w:rPr>
        <w:t>post the</w:t>
      </w:r>
      <w:r w:rsidR="00B94341" w:rsidRPr="00A83B75">
        <w:rPr>
          <w:i/>
        </w:rPr>
        <w:t xml:space="preserve"> empirical studies in which you identify the mediators/moderators and related factors</w:t>
      </w:r>
      <w:r w:rsidR="00EE3792" w:rsidRPr="00A83B75">
        <w:rPr>
          <w:i/>
        </w:rPr>
        <w:t xml:space="preserve"> </w:t>
      </w:r>
      <w:r w:rsidR="00171131">
        <w:rPr>
          <w:i/>
        </w:rPr>
        <w:t>on the T drive in the psychopathology folder</w:t>
      </w:r>
      <w:r w:rsidR="00EE3792" w:rsidRPr="00A83B75">
        <w:rPr>
          <w:i/>
        </w:rPr>
        <w:t>.</w:t>
      </w:r>
      <w:r w:rsidR="0025096A" w:rsidRPr="00A83B75">
        <w:rPr>
          <w:i/>
        </w:rPr>
        <w:t xml:space="preserve">  In order to organize your paper, </w:t>
      </w:r>
      <w:r w:rsidRPr="00A83B75">
        <w:rPr>
          <w:i/>
        </w:rPr>
        <w:t>I highly recommend that you</w:t>
      </w:r>
      <w:r w:rsidR="0025096A" w:rsidRPr="00A83B75">
        <w:rPr>
          <w:i/>
        </w:rPr>
        <w:t xml:space="preserve"> use subheadings</w:t>
      </w:r>
      <w:r w:rsidR="00B94341" w:rsidRPr="00A83B75">
        <w:rPr>
          <w:i/>
        </w:rPr>
        <w:t>.</w:t>
      </w:r>
      <w:r w:rsidR="00B94341" w:rsidRPr="00A83B75">
        <w:t xml:space="preserve">  </w:t>
      </w:r>
      <w:r w:rsidR="00B94341" w:rsidRPr="00A83B75">
        <w:rPr>
          <w:b/>
        </w:rPr>
        <w:t>Deadlines for components of the paper are identified in the syllabus.</w:t>
      </w:r>
      <w:r w:rsidR="00B94341" w:rsidRPr="00A83B75">
        <w:t xml:space="preserve">  </w:t>
      </w:r>
      <w:r w:rsidR="00B94341" w:rsidRPr="00A83B75">
        <w:rPr>
          <w:b/>
          <w:bCs/>
        </w:rPr>
        <w:t xml:space="preserve">Papers are due November </w:t>
      </w:r>
      <w:r w:rsidR="00FF3F89" w:rsidRPr="00A83B75">
        <w:rPr>
          <w:b/>
          <w:bCs/>
        </w:rPr>
        <w:t>2</w:t>
      </w:r>
      <w:r w:rsidR="00471148">
        <w:rPr>
          <w:b/>
          <w:bCs/>
        </w:rPr>
        <w:t>0</w:t>
      </w:r>
      <w:r w:rsidR="00B94341" w:rsidRPr="00A83B75">
        <w:rPr>
          <w:b/>
          <w:bCs/>
        </w:rPr>
        <w:t>, 20</w:t>
      </w:r>
      <w:r w:rsidR="00F522FF" w:rsidRPr="00A83B75">
        <w:rPr>
          <w:b/>
          <w:bCs/>
        </w:rPr>
        <w:t>1</w:t>
      </w:r>
      <w:r w:rsidR="00471148">
        <w:rPr>
          <w:b/>
          <w:bCs/>
        </w:rPr>
        <w:t>7</w:t>
      </w:r>
      <w:r w:rsidR="00B94341" w:rsidRPr="00A83B75">
        <w:rPr>
          <w:b/>
          <w:bCs/>
        </w:rPr>
        <w:t>.</w:t>
      </w:r>
    </w:p>
    <w:p w:rsidR="00B94341" w:rsidRPr="00A83B75" w:rsidRDefault="00B94341">
      <w:pPr>
        <w:rPr>
          <w:b/>
          <w:bCs/>
        </w:rPr>
      </w:pPr>
    </w:p>
    <w:p w:rsidR="00B94341" w:rsidRPr="00A83B75" w:rsidRDefault="00B94341">
      <w:r w:rsidRPr="00A83B75">
        <w:rPr>
          <w:b/>
          <w:bCs/>
        </w:rPr>
        <w:t xml:space="preserve">Description of the Participation and Leadership Presentations:  </w:t>
      </w:r>
      <w:r w:rsidRPr="00A83B75">
        <w:rPr>
          <w:bCs/>
        </w:rPr>
        <w:t>Competency in effective communication with other professionals and with translating research findings is important for clinical psycholog</w:t>
      </w:r>
      <w:r w:rsidR="00171131">
        <w:rPr>
          <w:bCs/>
        </w:rPr>
        <w:t>ists</w:t>
      </w:r>
      <w:r w:rsidRPr="00A83B75">
        <w:rPr>
          <w:bCs/>
        </w:rPr>
        <w:t>.  In order to achieve this competency, students are expected to be</w:t>
      </w:r>
      <w:r w:rsidRPr="00A83B75">
        <w:t xml:space="preserve"> participatory, engaging and </w:t>
      </w:r>
      <w:r w:rsidR="00CA0A31" w:rsidRPr="00A83B75">
        <w:t xml:space="preserve">to </w:t>
      </w:r>
      <w:r w:rsidRPr="00A83B75">
        <w:t xml:space="preserve">shape </w:t>
      </w:r>
      <w:r w:rsidRPr="00A83B75">
        <w:rPr>
          <w:b/>
        </w:rPr>
        <w:t>transformative</w:t>
      </w:r>
      <w:r w:rsidRPr="00A83B75">
        <w:t xml:space="preserve"> class discussions</w:t>
      </w:r>
      <w:r w:rsidR="00CA0A31" w:rsidRPr="00A83B75">
        <w:t xml:space="preserve"> each class perio</w:t>
      </w:r>
      <w:r w:rsidR="00A10A72" w:rsidRPr="00A83B75">
        <w:t>d</w:t>
      </w:r>
      <w:r w:rsidRPr="00A83B75">
        <w:t xml:space="preserve">.  Eight of our classes will have student leaders for a portion of the class period.  These leaders will take responsibility for </w:t>
      </w:r>
      <w:r w:rsidRPr="00A83B75">
        <w:rPr>
          <w:b/>
        </w:rPr>
        <w:t>one</w:t>
      </w:r>
      <w:r w:rsidRPr="00A83B75">
        <w:t xml:space="preserve"> of the class readings and will focus on leading the presentation of the reading material, raising provocative and integrative questions, and stimulating class discussion for the entire class period (not just for their identified article).  </w:t>
      </w:r>
      <w:r w:rsidRPr="00A83B75">
        <w:rPr>
          <w:b/>
        </w:rPr>
        <w:t xml:space="preserve">The student leadership discussion will take place during </w:t>
      </w:r>
      <w:r w:rsidR="00A74EB1" w:rsidRPr="00A83B75">
        <w:rPr>
          <w:b/>
        </w:rPr>
        <w:t>60</w:t>
      </w:r>
      <w:r w:rsidRPr="00A83B75">
        <w:rPr>
          <w:b/>
        </w:rPr>
        <w:t xml:space="preserve"> minutes of the class period</w:t>
      </w:r>
      <w:r w:rsidR="00085C27" w:rsidRPr="00A83B75">
        <w:rPr>
          <w:b/>
        </w:rPr>
        <w:t xml:space="preserve"> (please do not exceed this time limit)</w:t>
      </w:r>
      <w:r w:rsidRPr="00A83B75">
        <w:rPr>
          <w:b/>
        </w:rPr>
        <w:t>.</w:t>
      </w:r>
      <w:r w:rsidRPr="00A83B75">
        <w:t xml:space="preserve">  Student leaders are encouraged to be </w:t>
      </w:r>
      <w:r w:rsidR="00085C27" w:rsidRPr="00A83B75">
        <w:t xml:space="preserve">thoughtful and </w:t>
      </w:r>
      <w:r w:rsidRPr="00A83B75">
        <w:t>creative</w:t>
      </w:r>
      <w:r w:rsidR="00085C27" w:rsidRPr="00A83B75">
        <w:t xml:space="preserve"> in their presentations</w:t>
      </w:r>
      <w:r w:rsidRPr="00A83B75">
        <w:t xml:space="preserve">.  Student leaders will receive a maximum of </w:t>
      </w:r>
      <w:r w:rsidR="00085C27" w:rsidRPr="00A83B75">
        <w:t>100</w:t>
      </w:r>
      <w:r w:rsidRPr="00A83B75">
        <w:t xml:space="preserve"> points for their leadership</w:t>
      </w:r>
      <w:r w:rsidR="00240794" w:rsidRPr="00A83B75">
        <w:t xml:space="preserve"> presentation</w:t>
      </w:r>
      <w:r w:rsidRPr="00A83B75">
        <w:t xml:space="preserve">.  </w:t>
      </w:r>
      <w:r w:rsidR="00A10A72" w:rsidRPr="00A83B75">
        <w:rPr>
          <w:b/>
          <w:i/>
        </w:rPr>
        <w:t>(Given my areas of expertise, I ask that you do not select the course material on family violence or PTSD</w:t>
      </w:r>
      <w:r w:rsidR="00240794" w:rsidRPr="00A83B75">
        <w:rPr>
          <w:b/>
          <w:i/>
        </w:rPr>
        <w:t>. Ideally, I would also like there to be only one leadership presentation for each class period</w:t>
      </w:r>
      <w:r w:rsidR="00A10A72" w:rsidRPr="00A83B75">
        <w:rPr>
          <w:b/>
          <w:i/>
        </w:rPr>
        <w:t xml:space="preserve">).  </w:t>
      </w:r>
      <w:r w:rsidRPr="00A83B75">
        <w:t xml:space="preserve">More details on </w:t>
      </w:r>
      <w:r w:rsidR="00085C27" w:rsidRPr="00A83B75">
        <w:t xml:space="preserve">competencies and </w:t>
      </w:r>
      <w:r w:rsidRPr="00A83B75">
        <w:t xml:space="preserve">grading </w:t>
      </w:r>
      <w:r w:rsidR="00085C27" w:rsidRPr="00A83B75">
        <w:t xml:space="preserve">for the </w:t>
      </w:r>
      <w:r w:rsidRPr="00A83B75">
        <w:t>student leadership will follow.</w:t>
      </w:r>
    </w:p>
    <w:p w:rsidR="00B94341" w:rsidRPr="00A83B75" w:rsidRDefault="00B94341"/>
    <w:p w:rsidR="00B94341" w:rsidRPr="00A83B75" w:rsidRDefault="00085C27">
      <w:r w:rsidRPr="00A83B75">
        <w:rPr>
          <w:b/>
        </w:rPr>
        <w:t>Participation:</w:t>
      </w:r>
      <w:r w:rsidRPr="00A83B75">
        <w:t xml:space="preserve">  </w:t>
      </w:r>
      <w:r w:rsidR="00B94341" w:rsidRPr="00A83B75">
        <w:t xml:space="preserve">Students will also receive a maximum of 25 points for seminar participation throughout the semester.  Participation can take many forms including amplifying points in the readings, asking questions, volunteering to get additional material based on classroom discussion, etc.    </w:t>
      </w:r>
    </w:p>
    <w:p w:rsidR="00085C27" w:rsidRPr="00A83B75" w:rsidRDefault="00085C27">
      <w:r w:rsidRPr="00A83B75">
        <w:br w:type="page"/>
      </w:r>
    </w:p>
    <w:p w:rsidR="00085C27" w:rsidRPr="00A83B75" w:rsidRDefault="00085C27"/>
    <w:p w:rsidR="00B94341" w:rsidRPr="00A83B75" w:rsidRDefault="00B94341">
      <w:pPr>
        <w:jc w:val="center"/>
        <w:rPr>
          <w:b/>
        </w:rPr>
      </w:pPr>
      <w:r w:rsidRPr="00A83B75">
        <w:rPr>
          <w:b/>
        </w:rPr>
        <w:t>Outline of Course Topics and Readings</w:t>
      </w:r>
    </w:p>
    <w:p w:rsidR="00B94341" w:rsidRPr="00A83B75" w:rsidRDefault="00B94341">
      <w:pPr>
        <w:jc w:val="center"/>
        <w:rPr>
          <w:b/>
        </w:rPr>
      </w:pPr>
    </w:p>
    <w:p w:rsidR="00B94341" w:rsidRPr="00A83B75" w:rsidRDefault="00B94341">
      <w:pPr>
        <w:jc w:val="center"/>
      </w:pPr>
      <w:r w:rsidRPr="00A83B75">
        <w:t>OVERVIEW OF GENERAL FACTORS AND PSYCHOPATHOLOGY</w:t>
      </w:r>
    </w:p>
    <w:p w:rsidR="00B94341" w:rsidRPr="00A83B75" w:rsidRDefault="00B94341">
      <w:pPr>
        <w:jc w:val="center"/>
      </w:pPr>
      <w:r w:rsidRPr="00A83B75">
        <w:t>EXPOSURE TO A COMPREHENSIVE MODEL AND DISMANTLED FACTORS</w:t>
      </w:r>
    </w:p>
    <w:p w:rsidR="00B94341" w:rsidRPr="00A83B75" w:rsidRDefault="00B94341"/>
    <w:p w:rsidR="00B94341" w:rsidRPr="00A83B75" w:rsidRDefault="00B94341">
      <w:pPr>
        <w:pStyle w:val="Heading1"/>
      </w:pPr>
      <w:bookmarkStart w:id="0" w:name="OLE_LINK1"/>
      <w:bookmarkStart w:id="1" w:name="OLE_LINK2"/>
      <w:r w:rsidRPr="00A83B75">
        <w:t xml:space="preserve">Class 1:  Monday, August </w:t>
      </w:r>
      <w:r w:rsidR="00085C27" w:rsidRPr="00A83B75">
        <w:t>2</w:t>
      </w:r>
      <w:r w:rsidR="00471148">
        <w:t>8</w:t>
      </w:r>
      <w:r w:rsidRPr="00A83B75">
        <w:t>, 20</w:t>
      </w:r>
      <w:r w:rsidR="00A74EB1" w:rsidRPr="00A83B75">
        <w:t>1</w:t>
      </w:r>
      <w:r w:rsidR="00471148">
        <w:t>7</w:t>
      </w:r>
    </w:p>
    <w:p w:rsidR="00B94341" w:rsidRPr="00A83B75" w:rsidRDefault="00B94341">
      <w:proofErr w:type="gramStart"/>
      <w:r w:rsidRPr="00A83B75">
        <w:t>Course overview.</w:t>
      </w:r>
      <w:proofErr w:type="gramEnd"/>
      <w:r w:rsidRPr="00A83B75">
        <w:t xml:space="preserve">  Definitions of psychopathology, mental disorders, </w:t>
      </w:r>
      <w:r w:rsidR="00597AF5" w:rsidRPr="00A83B75">
        <w:t>and state of the Diagnostic and Statistical Manual</w:t>
      </w:r>
      <w:r w:rsidR="007B0D92" w:rsidRPr="00A83B75">
        <w:t xml:space="preserve">, phenomenology, taxonomy and </w:t>
      </w:r>
      <w:r w:rsidRPr="00A83B75">
        <w:t xml:space="preserve">etiology  </w:t>
      </w:r>
    </w:p>
    <w:p w:rsidR="00B94341" w:rsidRPr="00A83B75" w:rsidRDefault="00B94341">
      <w:pPr>
        <w:pStyle w:val="Heading1"/>
        <w:rPr>
          <w:bCs/>
        </w:rPr>
      </w:pPr>
    </w:p>
    <w:p w:rsidR="00B94341" w:rsidRPr="00A83B75" w:rsidRDefault="00B94341">
      <w:pPr>
        <w:pStyle w:val="Heading1"/>
        <w:rPr>
          <w:bCs/>
        </w:rPr>
      </w:pPr>
      <w:r w:rsidRPr="00A83B75">
        <w:rPr>
          <w:bCs/>
        </w:rPr>
        <w:t>Readings:</w:t>
      </w:r>
    </w:p>
    <w:p w:rsidR="00CE5576" w:rsidRPr="00A83B75" w:rsidRDefault="00CE5576" w:rsidP="00CE5576">
      <w:r w:rsidRPr="00A83B75">
        <w:tab/>
      </w:r>
      <w:proofErr w:type="spellStart"/>
      <w:r w:rsidRPr="00A83B75">
        <w:t>Blashfield</w:t>
      </w:r>
      <w:proofErr w:type="spellEnd"/>
      <w:r w:rsidRPr="00A83B75">
        <w:t xml:space="preserve">, R. K., </w:t>
      </w:r>
      <w:r w:rsidR="00171131">
        <w:t>K</w:t>
      </w:r>
      <w:r w:rsidRPr="00A83B75">
        <w:t>eeley, J. W., Flanagan, E. H., &amp; Miles, S. R.  (2014)</w:t>
      </w:r>
      <w:proofErr w:type="gramStart"/>
      <w:r w:rsidRPr="00A83B75">
        <w:t>.  The</w:t>
      </w:r>
      <w:proofErr w:type="gramEnd"/>
      <w:r w:rsidRPr="00A83B75">
        <w:t xml:space="preserve"> cycle of classification:  DSM-I Through DSM-5.  </w:t>
      </w:r>
      <w:r w:rsidRPr="00A83B75">
        <w:rPr>
          <w:i/>
        </w:rPr>
        <w:t xml:space="preserve">Annual Review of Clinical Psychology, 10, </w:t>
      </w:r>
      <w:r w:rsidRPr="00A83B75">
        <w:t>25-51.</w:t>
      </w:r>
    </w:p>
    <w:p w:rsidR="00CE5576" w:rsidRPr="00DA4305" w:rsidRDefault="00CE5576" w:rsidP="00CE5576">
      <w:r w:rsidRPr="00A83B75">
        <w:tab/>
      </w:r>
      <w:r w:rsidR="00171131" w:rsidRPr="00DA4305">
        <w:rPr>
          <w:color w:val="333333"/>
          <w:spacing w:val="4"/>
          <w:shd w:val="clear" w:color="auto" w:fill="FCFCFC"/>
        </w:rPr>
        <w:t xml:space="preserve">Achenbach, T.M. </w:t>
      </w:r>
      <w:r w:rsidR="00DA4305">
        <w:rPr>
          <w:color w:val="333333"/>
          <w:spacing w:val="4"/>
          <w:shd w:val="clear" w:color="auto" w:fill="FCFCFC"/>
        </w:rPr>
        <w:t xml:space="preserve">(2015.  </w:t>
      </w:r>
      <w:proofErr w:type="spellStart"/>
      <w:proofErr w:type="gramStart"/>
      <w:r w:rsidR="00DA4305">
        <w:rPr>
          <w:color w:val="333333"/>
          <w:spacing w:val="4"/>
          <w:shd w:val="clear" w:color="auto" w:fill="FCFCFC"/>
        </w:rPr>
        <w:t>Transdiagnostic</w:t>
      </w:r>
      <w:proofErr w:type="spellEnd"/>
      <w:r w:rsidR="00DA4305">
        <w:rPr>
          <w:color w:val="333333"/>
          <w:spacing w:val="4"/>
          <w:shd w:val="clear" w:color="auto" w:fill="FCFCFC"/>
        </w:rPr>
        <w:t xml:space="preserve"> heterogeneity, hierarchical dimensional models, and societal, cultural, and individual differences in the developmental understanding of psychopathology.</w:t>
      </w:r>
      <w:proofErr w:type="gramEnd"/>
      <w:r w:rsidR="00DA4305">
        <w:rPr>
          <w:color w:val="333333"/>
          <w:spacing w:val="4"/>
          <w:shd w:val="clear" w:color="auto" w:fill="FCFCFC"/>
        </w:rPr>
        <w:t xml:space="preserve">  </w:t>
      </w:r>
      <w:proofErr w:type="gramStart"/>
      <w:r w:rsidR="00DA4305" w:rsidRPr="00DA4305">
        <w:rPr>
          <w:i/>
          <w:color w:val="333333"/>
          <w:spacing w:val="4"/>
          <w:shd w:val="clear" w:color="auto" w:fill="FCFCFC"/>
        </w:rPr>
        <w:t>European Child and Adolescent Psychiatry</w:t>
      </w:r>
      <w:r w:rsidR="00DA4305">
        <w:rPr>
          <w:color w:val="333333"/>
          <w:spacing w:val="4"/>
          <w:shd w:val="clear" w:color="auto" w:fill="FCFCFC"/>
        </w:rPr>
        <w:t>, 24, 1</w:t>
      </w:r>
      <w:r w:rsidR="00171131" w:rsidRPr="00DA4305">
        <w:rPr>
          <w:color w:val="333333"/>
          <w:spacing w:val="4"/>
          <w:shd w:val="clear" w:color="auto" w:fill="FCFCFC"/>
        </w:rPr>
        <w:t>419</w:t>
      </w:r>
      <w:r w:rsidR="00DA4305">
        <w:rPr>
          <w:color w:val="333333"/>
          <w:spacing w:val="4"/>
          <w:shd w:val="clear" w:color="auto" w:fill="FCFCFC"/>
        </w:rPr>
        <w:t>- 1422</w:t>
      </w:r>
      <w:r w:rsidR="00171131" w:rsidRPr="00DA4305">
        <w:rPr>
          <w:color w:val="333333"/>
          <w:spacing w:val="4"/>
          <w:shd w:val="clear" w:color="auto" w:fill="FCFCFC"/>
        </w:rPr>
        <w:t>.</w:t>
      </w:r>
      <w:proofErr w:type="gramEnd"/>
      <w:r w:rsidR="00171131" w:rsidRPr="00DA4305">
        <w:rPr>
          <w:color w:val="333333"/>
          <w:spacing w:val="4"/>
          <w:shd w:val="clear" w:color="auto" w:fill="FCFCFC"/>
        </w:rPr>
        <w:t xml:space="preserve"> </w:t>
      </w:r>
      <w:proofErr w:type="gramStart"/>
      <w:r w:rsidR="00171131" w:rsidRPr="00DA4305">
        <w:rPr>
          <w:color w:val="333333"/>
          <w:spacing w:val="4"/>
          <w:shd w:val="clear" w:color="auto" w:fill="FCFCFC"/>
        </w:rPr>
        <w:t>doi:</w:t>
      </w:r>
      <w:proofErr w:type="gramEnd"/>
      <w:r w:rsidR="00171131" w:rsidRPr="00DA4305">
        <w:rPr>
          <w:color w:val="333333"/>
          <w:spacing w:val="4"/>
          <w:shd w:val="clear" w:color="auto" w:fill="FCFCFC"/>
        </w:rPr>
        <w:t>10.1007/s00787-015-0795-0</w:t>
      </w:r>
    </w:p>
    <w:p w:rsidR="009031F9" w:rsidRPr="00A83B75" w:rsidRDefault="009031F9" w:rsidP="00CE5576"/>
    <w:bookmarkEnd w:id="0"/>
    <w:bookmarkEnd w:id="1"/>
    <w:p w:rsidR="00471148" w:rsidRDefault="00471148">
      <w:pPr>
        <w:pStyle w:val="Heading1"/>
        <w:rPr>
          <w:bCs/>
        </w:rPr>
      </w:pPr>
    </w:p>
    <w:p w:rsidR="00471148" w:rsidRPr="00A83B75" w:rsidRDefault="00471148" w:rsidP="00471148">
      <w:pPr>
        <w:rPr>
          <w:b/>
          <w:bCs/>
        </w:rPr>
      </w:pPr>
      <w:r w:rsidRPr="00A83B75">
        <w:rPr>
          <w:b/>
          <w:bCs/>
        </w:rPr>
        <w:t xml:space="preserve">Class </w:t>
      </w:r>
      <w:r>
        <w:rPr>
          <w:b/>
          <w:bCs/>
        </w:rPr>
        <w:t>2</w:t>
      </w:r>
      <w:r w:rsidRPr="00A83B75">
        <w:rPr>
          <w:b/>
          <w:bCs/>
        </w:rPr>
        <w:t xml:space="preserve">:  Monday September </w:t>
      </w:r>
      <w:r>
        <w:rPr>
          <w:b/>
          <w:bCs/>
        </w:rPr>
        <w:t>4</w:t>
      </w:r>
      <w:r w:rsidRPr="00A83B75">
        <w:rPr>
          <w:b/>
          <w:bCs/>
        </w:rPr>
        <w:t>, 201</w:t>
      </w:r>
      <w:r>
        <w:rPr>
          <w:b/>
          <w:bCs/>
        </w:rPr>
        <w:t>7</w:t>
      </w:r>
      <w:r w:rsidRPr="00A83B75">
        <w:rPr>
          <w:b/>
          <w:bCs/>
        </w:rPr>
        <w:t xml:space="preserve"> </w:t>
      </w:r>
    </w:p>
    <w:p w:rsidR="00471148" w:rsidRPr="00A83B75" w:rsidRDefault="00471148" w:rsidP="00471148">
      <w:pPr>
        <w:rPr>
          <w:bCs/>
        </w:rPr>
      </w:pPr>
    </w:p>
    <w:p w:rsidR="00471148" w:rsidRPr="00A83B75" w:rsidRDefault="00471148" w:rsidP="00471148">
      <w:r w:rsidRPr="00A83B75">
        <w:rPr>
          <w:bCs/>
        </w:rPr>
        <w:t>NO CLASS LABOR DAY</w:t>
      </w:r>
    </w:p>
    <w:p w:rsidR="00471148" w:rsidRPr="00A83B75" w:rsidRDefault="00471148" w:rsidP="00471148"/>
    <w:p w:rsidR="00471148" w:rsidRPr="00A83B75" w:rsidRDefault="00471148" w:rsidP="00471148">
      <w:pPr>
        <w:rPr>
          <w:b/>
          <w:i/>
        </w:rPr>
      </w:pPr>
      <w:hyperlink r:id="rId16" w:history="1">
        <w:r w:rsidRPr="00A83B75">
          <w:rPr>
            <w:rStyle w:val="firstword"/>
            <w:b/>
            <w:bCs/>
            <w:i/>
            <w:color w:val="232323"/>
            <w:shd w:val="clear" w:color="auto" w:fill="FFFFFF"/>
          </w:rPr>
          <w:t>The</w:t>
        </w:r>
        <w:r w:rsidRPr="00A83B75">
          <w:rPr>
            <w:rStyle w:val="apple-converted-space"/>
            <w:b/>
            <w:i/>
            <w:color w:val="232323"/>
            <w:shd w:val="clear" w:color="auto" w:fill="FFFFFF"/>
          </w:rPr>
          <w:t> </w:t>
        </w:r>
        <w:r w:rsidRPr="00A83B75">
          <w:rPr>
            <w:rStyle w:val="Hyperlink"/>
            <w:b/>
            <w:i/>
            <w:color w:val="232323"/>
            <w:u w:val="none"/>
            <w:shd w:val="clear" w:color="auto" w:fill="FFFFFF"/>
          </w:rPr>
          <w:t>true meaning of</w:t>
        </w:r>
        <w:r w:rsidRPr="00A83B75">
          <w:rPr>
            <w:rStyle w:val="apple-converted-space"/>
            <w:b/>
            <w:i/>
            <w:color w:val="232323"/>
            <w:shd w:val="clear" w:color="auto" w:fill="FFFFFF"/>
          </w:rPr>
          <w:t> </w:t>
        </w:r>
        <w:proofErr w:type="gramStart"/>
        <w:r w:rsidRPr="00A83B75">
          <w:rPr>
            <w:rStyle w:val="Hyperlink"/>
            <w:b/>
            <w:i/>
            <w:color w:val="232323"/>
            <w:u w:val="none"/>
            <w:shd w:val="clear" w:color="auto" w:fill="FFFFFF"/>
          </w:rPr>
          <w:t>labor day</w:t>
        </w:r>
        <w:proofErr w:type="gramEnd"/>
        <w:r w:rsidRPr="00A83B75">
          <w:rPr>
            <w:rStyle w:val="apple-converted-space"/>
            <w:b/>
            <w:i/>
            <w:color w:val="232323"/>
            <w:shd w:val="clear" w:color="auto" w:fill="FFFFFF"/>
          </w:rPr>
          <w:t> </w:t>
        </w:r>
        <w:r w:rsidRPr="00A83B75">
          <w:rPr>
            <w:rStyle w:val="Hyperlink"/>
            <w:b/>
            <w:i/>
            <w:color w:val="232323"/>
            <w:u w:val="none"/>
            <w:shd w:val="clear" w:color="auto" w:fill="FFFFFF"/>
          </w:rPr>
          <w:t>is remembering those who have given their time, best efforts and worked hard in their lives for this blessed country. Happy</w:t>
        </w:r>
        <w:r w:rsidRPr="00A83B75">
          <w:rPr>
            <w:rStyle w:val="apple-converted-space"/>
            <w:b/>
            <w:i/>
            <w:color w:val="232323"/>
            <w:shd w:val="clear" w:color="auto" w:fill="FFFFFF"/>
          </w:rPr>
          <w:t> </w:t>
        </w:r>
        <w:proofErr w:type="gramStart"/>
        <w:r w:rsidRPr="00A83B75">
          <w:rPr>
            <w:rStyle w:val="Hyperlink"/>
            <w:b/>
            <w:i/>
            <w:color w:val="232323"/>
            <w:u w:val="none"/>
            <w:shd w:val="clear" w:color="auto" w:fill="FFFFFF"/>
          </w:rPr>
          <w:t>labor day</w:t>
        </w:r>
        <w:proofErr w:type="gramEnd"/>
        <w:r w:rsidRPr="00A83B75">
          <w:rPr>
            <w:rStyle w:val="Hyperlink"/>
            <w:b/>
            <w:i/>
            <w:color w:val="232323"/>
            <w:u w:val="none"/>
            <w:shd w:val="clear" w:color="auto" w:fill="FFFFFF"/>
          </w:rPr>
          <w:t>.</w:t>
        </w:r>
      </w:hyperlink>
      <w:r w:rsidRPr="00A83B75">
        <w:rPr>
          <w:b/>
          <w:i/>
        </w:rPr>
        <w:t xml:space="preserve"> (</w:t>
      </w:r>
      <w:proofErr w:type="gramStart"/>
      <w:r w:rsidRPr="00A83B75">
        <w:rPr>
          <w:b/>
          <w:i/>
        </w:rPr>
        <w:t>unknown</w:t>
      </w:r>
      <w:proofErr w:type="gramEnd"/>
      <w:r w:rsidRPr="00A83B75">
        <w:rPr>
          <w:b/>
          <w:i/>
        </w:rPr>
        <w:t>)</w:t>
      </w:r>
    </w:p>
    <w:p w:rsidR="00471148" w:rsidRDefault="00471148">
      <w:pPr>
        <w:pStyle w:val="Heading1"/>
        <w:rPr>
          <w:bCs/>
        </w:rPr>
      </w:pPr>
    </w:p>
    <w:p w:rsidR="00471148" w:rsidRDefault="00471148">
      <w:pPr>
        <w:pStyle w:val="Heading1"/>
        <w:rPr>
          <w:bCs/>
        </w:rPr>
      </w:pPr>
    </w:p>
    <w:p w:rsidR="00B94341" w:rsidRPr="00A83B75" w:rsidRDefault="00B94341">
      <w:pPr>
        <w:pStyle w:val="Heading1"/>
        <w:rPr>
          <w:bCs/>
        </w:rPr>
      </w:pPr>
      <w:r w:rsidRPr="00A83B75">
        <w:rPr>
          <w:bCs/>
        </w:rPr>
        <w:t xml:space="preserve">Class </w:t>
      </w:r>
      <w:r w:rsidR="00471148">
        <w:rPr>
          <w:bCs/>
        </w:rPr>
        <w:t>3</w:t>
      </w:r>
      <w:r w:rsidRPr="00A83B75">
        <w:rPr>
          <w:bCs/>
        </w:rPr>
        <w:t xml:space="preserve">:  Monday, </w:t>
      </w:r>
      <w:r w:rsidR="00471148">
        <w:rPr>
          <w:bCs/>
        </w:rPr>
        <w:t>September 11</w:t>
      </w:r>
      <w:r w:rsidRPr="00A83B75">
        <w:rPr>
          <w:bCs/>
        </w:rPr>
        <w:t>, 20</w:t>
      </w:r>
      <w:r w:rsidR="00401A00" w:rsidRPr="00A83B75">
        <w:rPr>
          <w:bCs/>
        </w:rPr>
        <w:t>1</w:t>
      </w:r>
      <w:r w:rsidR="00471148">
        <w:rPr>
          <w:bCs/>
        </w:rPr>
        <w:t>7</w:t>
      </w:r>
      <w:r w:rsidR="00456B34" w:rsidRPr="00A83B75">
        <w:rPr>
          <w:bCs/>
        </w:rPr>
        <w:t xml:space="preserve">  </w:t>
      </w:r>
    </w:p>
    <w:p w:rsidR="00085C27" w:rsidRPr="00A83B75" w:rsidRDefault="00085C27" w:rsidP="00085C27">
      <w:pPr>
        <w:rPr>
          <w:b/>
          <w:bCs/>
        </w:rPr>
      </w:pPr>
      <w:r w:rsidRPr="00A83B75">
        <w:t xml:space="preserve">Models of Psychopathology </w:t>
      </w:r>
    </w:p>
    <w:p w:rsidR="00085C27" w:rsidRPr="00A83B75" w:rsidRDefault="00085C27" w:rsidP="00085C27">
      <w:pPr>
        <w:rPr>
          <w:b/>
          <w:bCs/>
        </w:rPr>
      </w:pPr>
    </w:p>
    <w:p w:rsidR="00085C27" w:rsidRPr="00A83B75" w:rsidRDefault="00085C27" w:rsidP="00085C27">
      <w:pPr>
        <w:rPr>
          <w:b/>
          <w:bCs/>
        </w:rPr>
      </w:pPr>
      <w:r w:rsidRPr="00A83B75">
        <w:rPr>
          <w:b/>
          <w:bCs/>
        </w:rPr>
        <w:t>Readings:</w:t>
      </w:r>
    </w:p>
    <w:p w:rsidR="00085C27" w:rsidRPr="00A83B75" w:rsidRDefault="00085C27" w:rsidP="00085C27">
      <w:pPr>
        <w:rPr>
          <w:iCs/>
        </w:rPr>
      </w:pPr>
      <w:r w:rsidRPr="00A83B75">
        <w:tab/>
      </w:r>
      <w:proofErr w:type="spellStart"/>
      <w:r w:rsidRPr="00A83B75">
        <w:rPr>
          <w:iCs/>
        </w:rPr>
        <w:t>Borsboom</w:t>
      </w:r>
      <w:proofErr w:type="gramStart"/>
      <w:r w:rsidRPr="00A83B75">
        <w:rPr>
          <w:iCs/>
        </w:rPr>
        <w:t>,D</w:t>
      </w:r>
      <w:proofErr w:type="spellEnd"/>
      <w:proofErr w:type="gramEnd"/>
      <w:r w:rsidRPr="00A83B75">
        <w:rPr>
          <w:iCs/>
        </w:rPr>
        <w:t>. &amp; Cramer, A. O. J.  (2013)</w:t>
      </w:r>
      <w:proofErr w:type="gramStart"/>
      <w:r w:rsidRPr="00A83B75">
        <w:rPr>
          <w:iCs/>
        </w:rPr>
        <w:t>.  Network</w:t>
      </w:r>
      <w:proofErr w:type="gramEnd"/>
      <w:r w:rsidRPr="00A83B75">
        <w:rPr>
          <w:iCs/>
        </w:rPr>
        <w:t xml:space="preserve"> analysis:  an integrative approach to the structure of psychopathology.  </w:t>
      </w:r>
      <w:r w:rsidRPr="00A83B75">
        <w:rPr>
          <w:i/>
          <w:iCs/>
        </w:rPr>
        <w:t xml:space="preserve">Annual Review of Clinical Psychology, 9, </w:t>
      </w:r>
      <w:r w:rsidRPr="00A83B75">
        <w:rPr>
          <w:iCs/>
        </w:rPr>
        <w:t>91-121.</w:t>
      </w:r>
    </w:p>
    <w:p w:rsidR="00085C27" w:rsidRPr="00A83B75" w:rsidRDefault="00085C27" w:rsidP="00085C27">
      <w:pPr>
        <w:ind w:firstLine="720"/>
        <w:rPr>
          <w:i/>
          <w:iCs/>
        </w:rPr>
      </w:pPr>
      <w:proofErr w:type="gramStart"/>
      <w:r w:rsidRPr="00A83B75">
        <w:t xml:space="preserve">Krueger, R. F. &amp; </w:t>
      </w:r>
      <w:proofErr w:type="spellStart"/>
      <w:r w:rsidRPr="00A83B75">
        <w:t>Markon</w:t>
      </w:r>
      <w:proofErr w:type="spellEnd"/>
      <w:r w:rsidRPr="00A83B75">
        <w:t>, K. E. (2006).</w:t>
      </w:r>
      <w:proofErr w:type="gramEnd"/>
      <w:r w:rsidRPr="00A83B75">
        <w:t xml:space="preserve">  </w:t>
      </w:r>
      <w:proofErr w:type="gramStart"/>
      <w:r w:rsidRPr="00A83B75">
        <w:t>Understanding Psychopathology:  Melding behavior genetics, personality, and quantitative psychology to develop an empirically based model.</w:t>
      </w:r>
      <w:proofErr w:type="gramEnd"/>
      <w:r w:rsidRPr="00A83B75">
        <w:t xml:space="preserve">  </w:t>
      </w:r>
      <w:r w:rsidRPr="00A83B75">
        <w:rPr>
          <w:i/>
          <w:iCs/>
        </w:rPr>
        <w:t>Current Directions in Psychological Science, 15, 113-117.</w:t>
      </w:r>
    </w:p>
    <w:p w:rsidR="00085C27" w:rsidRPr="00A83B75" w:rsidRDefault="00085C27" w:rsidP="00085C27">
      <w:pPr>
        <w:ind w:firstLine="720"/>
        <w:rPr>
          <w:iCs/>
        </w:rPr>
      </w:pPr>
      <w:proofErr w:type="spellStart"/>
      <w:r w:rsidRPr="00A83B75">
        <w:rPr>
          <w:iCs/>
        </w:rPr>
        <w:t>Sanislow</w:t>
      </w:r>
      <w:proofErr w:type="spellEnd"/>
      <w:r w:rsidRPr="00A83B75">
        <w:rPr>
          <w:iCs/>
        </w:rPr>
        <w:t xml:space="preserve">, C. A., Pine, D. S, Quinn, K. J., </w:t>
      </w:r>
      <w:proofErr w:type="spellStart"/>
      <w:r w:rsidRPr="00A83B75">
        <w:rPr>
          <w:iCs/>
        </w:rPr>
        <w:t>Kozak</w:t>
      </w:r>
      <w:proofErr w:type="spellEnd"/>
      <w:r w:rsidRPr="00A83B75">
        <w:rPr>
          <w:iCs/>
        </w:rPr>
        <w:t xml:space="preserve">, M. J., Garvey, M. A. </w:t>
      </w:r>
      <w:proofErr w:type="spellStart"/>
      <w:r w:rsidRPr="00A83B75">
        <w:rPr>
          <w:iCs/>
        </w:rPr>
        <w:t>Heinssen</w:t>
      </w:r>
      <w:proofErr w:type="spellEnd"/>
      <w:r w:rsidRPr="00A83B75">
        <w:rPr>
          <w:iCs/>
        </w:rPr>
        <w:t>, R. K., Sung-En Wang, P., &amp; Cuthbert, B. N.  (2010)</w:t>
      </w:r>
      <w:proofErr w:type="gramStart"/>
      <w:r w:rsidRPr="00A83B75">
        <w:rPr>
          <w:iCs/>
        </w:rPr>
        <w:t>.  Developing</w:t>
      </w:r>
      <w:proofErr w:type="gramEnd"/>
      <w:r w:rsidRPr="00A83B75">
        <w:rPr>
          <w:iCs/>
        </w:rPr>
        <w:t xml:space="preserve"> constructs for psychopathology research:  Research Domain Criteria.  </w:t>
      </w:r>
      <w:r w:rsidRPr="00A83B75">
        <w:rPr>
          <w:i/>
          <w:iCs/>
        </w:rPr>
        <w:t xml:space="preserve">Journal of Abnormal Psychology, 119, </w:t>
      </w:r>
      <w:r w:rsidRPr="00A83B75">
        <w:rPr>
          <w:iCs/>
        </w:rPr>
        <w:t>631-639.</w:t>
      </w:r>
    </w:p>
    <w:p w:rsidR="00085C27" w:rsidRPr="00A83B75" w:rsidRDefault="00085C27">
      <w:pPr>
        <w:rPr>
          <w:bCs/>
        </w:rPr>
      </w:pPr>
      <w:r w:rsidRPr="00A83B75">
        <w:rPr>
          <w:bCs/>
        </w:rPr>
        <w:br w:type="page"/>
      </w:r>
    </w:p>
    <w:p w:rsidR="00B94341" w:rsidRPr="00A83B75" w:rsidRDefault="00B94341">
      <w:pPr>
        <w:rPr>
          <w:bCs/>
        </w:rPr>
      </w:pPr>
    </w:p>
    <w:p w:rsidR="00640FC4" w:rsidRPr="00A83B75" w:rsidRDefault="00640FC4" w:rsidP="00456B34"/>
    <w:p w:rsidR="00640FC4" w:rsidRPr="00A83B75" w:rsidRDefault="00640FC4" w:rsidP="00456B34"/>
    <w:p w:rsidR="00B94341" w:rsidRPr="00A83B75" w:rsidRDefault="00B94341">
      <w:pPr>
        <w:rPr>
          <w:b/>
        </w:rPr>
      </w:pPr>
      <w:r w:rsidRPr="00A83B75">
        <w:rPr>
          <w:b/>
        </w:rPr>
        <w:t xml:space="preserve">Class 4:  Monday, September </w:t>
      </w:r>
      <w:r w:rsidR="00471148">
        <w:rPr>
          <w:b/>
        </w:rPr>
        <w:t>18</w:t>
      </w:r>
      <w:r w:rsidRPr="00A83B75">
        <w:rPr>
          <w:b/>
        </w:rPr>
        <w:t>, 20</w:t>
      </w:r>
      <w:r w:rsidR="00401A00" w:rsidRPr="00A83B75">
        <w:rPr>
          <w:b/>
        </w:rPr>
        <w:t>1</w:t>
      </w:r>
      <w:r w:rsidR="00471148">
        <w:rPr>
          <w:b/>
        </w:rPr>
        <w:t>7</w:t>
      </w:r>
    </w:p>
    <w:p w:rsidR="007B0D92" w:rsidRPr="00A83B75" w:rsidRDefault="007B0D92">
      <w:pPr>
        <w:rPr>
          <w:b/>
        </w:rPr>
      </w:pPr>
      <w:r w:rsidRPr="00A83B75">
        <w:t xml:space="preserve">Overarching Issues in Psychopathology:  </w:t>
      </w:r>
      <w:r w:rsidR="00501C65" w:rsidRPr="00A83B75">
        <w:t xml:space="preserve">Measurement, </w:t>
      </w:r>
      <w:r w:rsidRPr="00A83B75">
        <w:t xml:space="preserve">Gender, Race, Ethnicity and </w:t>
      </w:r>
      <w:r w:rsidR="00640FC4" w:rsidRPr="00A83B75">
        <w:t>Multiculturalism</w:t>
      </w:r>
      <w:r w:rsidRPr="00A83B75">
        <w:t xml:space="preserve"> </w:t>
      </w:r>
    </w:p>
    <w:p w:rsidR="00F71354" w:rsidRPr="00A83B75" w:rsidRDefault="00F71354" w:rsidP="00F71354">
      <w:pPr>
        <w:rPr>
          <w:b/>
        </w:rPr>
      </w:pPr>
      <w:r w:rsidRPr="00A83B75">
        <w:rPr>
          <w:b/>
        </w:rPr>
        <w:t>**Turn in Selected Disorder for Class Paper**</w:t>
      </w:r>
    </w:p>
    <w:p w:rsidR="00F71354" w:rsidRPr="00A83B75" w:rsidRDefault="00F71354" w:rsidP="00F71354">
      <w:pPr>
        <w:pStyle w:val="BodyText"/>
      </w:pPr>
      <w:r w:rsidRPr="00A83B75">
        <w:t xml:space="preserve">Readings:  </w:t>
      </w:r>
    </w:p>
    <w:p w:rsidR="007B0D92" w:rsidRPr="00A83B75" w:rsidRDefault="007B0D92" w:rsidP="007B0D92">
      <w:r w:rsidRPr="00A83B75">
        <w:tab/>
      </w:r>
      <w:proofErr w:type="gramStart"/>
      <w:r w:rsidR="00A10236" w:rsidRPr="00A83B75">
        <w:rPr>
          <w:b/>
        </w:rPr>
        <w:t>APD</w:t>
      </w:r>
      <w:r w:rsidR="00815FD6" w:rsidRPr="00A83B75">
        <w:rPr>
          <w:b/>
        </w:rPr>
        <w:t xml:space="preserve"> </w:t>
      </w:r>
      <w:r w:rsidRPr="00A83B75">
        <w:t>:</w:t>
      </w:r>
      <w:proofErr w:type="gramEnd"/>
      <w:r w:rsidRPr="00A83B75">
        <w:t xml:space="preserve">  3-3</w:t>
      </w:r>
      <w:r w:rsidR="00986906" w:rsidRPr="00A83B75">
        <w:t>3</w:t>
      </w:r>
      <w:r w:rsidRPr="00A83B75">
        <w:t xml:space="preserve">; </w:t>
      </w:r>
      <w:r w:rsidR="00986906" w:rsidRPr="00A83B75">
        <w:t>103</w:t>
      </w:r>
      <w:r w:rsidRPr="00A83B75">
        <w:t>-1</w:t>
      </w:r>
      <w:r w:rsidR="00986906" w:rsidRPr="00A83B75">
        <w:t>27</w:t>
      </w:r>
      <w:r w:rsidRPr="00A83B75">
        <w:t xml:space="preserve"> (SKIM FOR YOUR REFERENCE), </w:t>
      </w:r>
      <w:r w:rsidRPr="00A83B75">
        <w:tab/>
        <w:t>1</w:t>
      </w:r>
      <w:r w:rsidR="00986906" w:rsidRPr="00A83B75">
        <w:t>39</w:t>
      </w:r>
      <w:r w:rsidRPr="00A83B75">
        <w:t>-1</w:t>
      </w:r>
      <w:r w:rsidR="00986906" w:rsidRPr="00A83B75">
        <w:t>54</w:t>
      </w:r>
      <w:r w:rsidR="009204CF" w:rsidRPr="00A83B75">
        <w:t xml:space="preserve"> (READ CAREFULLY)</w:t>
      </w:r>
    </w:p>
    <w:p w:rsidR="007B0D92" w:rsidRPr="00A83B75" w:rsidRDefault="007B0D92" w:rsidP="007B0D92">
      <w:r w:rsidRPr="00A83B75">
        <w:tab/>
      </w:r>
      <w:proofErr w:type="gramStart"/>
      <w:r w:rsidRPr="00A83B75">
        <w:t>Nolen-</w:t>
      </w:r>
      <w:proofErr w:type="spellStart"/>
      <w:r w:rsidRPr="00A83B75">
        <w:t>Hoeksema</w:t>
      </w:r>
      <w:proofErr w:type="spellEnd"/>
      <w:r w:rsidRPr="00A83B75">
        <w:t>, S.</w:t>
      </w:r>
      <w:proofErr w:type="gramEnd"/>
      <w:r w:rsidRPr="00A83B75">
        <w:t xml:space="preserve">  (2012)</w:t>
      </w:r>
      <w:proofErr w:type="gramStart"/>
      <w:r w:rsidRPr="00A83B75">
        <w:t>.  Emotion</w:t>
      </w:r>
      <w:proofErr w:type="gramEnd"/>
      <w:r w:rsidRPr="00A83B75">
        <w:t xml:space="preserve"> regulation and psychopathology:  The role of gender.  </w:t>
      </w:r>
      <w:proofErr w:type="gramStart"/>
      <w:r w:rsidRPr="00A83B75">
        <w:rPr>
          <w:i/>
        </w:rPr>
        <w:t xml:space="preserve">Annual review of clinical psychology, 8, </w:t>
      </w:r>
      <w:r w:rsidRPr="00A83B75">
        <w:t>161-187.</w:t>
      </w:r>
      <w:proofErr w:type="gramEnd"/>
    </w:p>
    <w:p w:rsidR="007B0D92" w:rsidRPr="00A83B75" w:rsidRDefault="007B0D92" w:rsidP="007B0D92">
      <w:pPr>
        <w:rPr>
          <w:bCs/>
        </w:rPr>
      </w:pPr>
      <w:r w:rsidRPr="00A83B75">
        <w:tab/>
      </w:r>
      <w:proofErr w:type="gramStart"/>
      <w:r w:rsidRPr="00A83B75">
        <w:rPr>
          <w:bCs/>
        </w:rPr>
        <w:t>Zahn-</w:t>
      </w:r>
      <w:proofErr w:type="spellStart"/>
      <w:r w:rsidRPr="00A83B75">
        <w:rPr>
          <w:bCs/>
        </w:rPr>
        <w:t>Waxler</w:t>
      </w:r>
      <w:proofErr w:type="spellEnd"/>
      <w:r w:rsidRPr="00A83B75">
        <w:rPr>
          <w:bCs/>
        </w:rPr>
        <w:t xml:space="preserve">, </w:t>
      </w:r>
      <w:proofErr w:type="spellStart"/>
      <w:r w:rsidRPr="00A83B75">
        <w:rPr>
          <w:bCs/>
        </w:rPr>
        <w:t>Shirtcliff</w:t>
      </w:r>
      <w:proofErr w:type="spellEnd"/>
      <w:r w:rsidRPr="00A83B75">
        <w:rPr>
          <w:bCs/>
        </w:rPr>
        <w:t>, E. A., &amp; Marceau, K.</w:t>
      </w:r>
      <w:proofErr w:type="gramEnd"/>
      <w:r w:rsidRPr="00A83B75">
        <w:rPr>
          <w:bCs/>
        </w:rPr>
        <w:t xml:space="preserve">  (2008)</w:t>
      </w:r>
      <w:proofErr w:type="gramStart"/>
      <w:r w:rsidRPr="00A83B75">
        <w:rPr>
          <w:bCs/>
        </w:rPr>
        <w:t>.  Disorders</w:t>
      </w:r>
      <w:proofErr w:type="gramEnd"/>
      <w:r w:rsidRPr="00A83B75">
        <w:rPr>
          <w:bCs/>
        </w:rPr>
        <w:t xml:space="preserve"> of childhood and adolescence:  Gender and psychopathology.  </w:t>
      </w:r>
      <w:proofErr w:type="gramStart"/>
      <w:r w:rsidRPr="00A83B75">
        <w:rPr>
          <w:bCs/>
          <w:i/>
        </w:rPr>
        <w:t xml:space="preserve">Annual review of clinical psychology, 4, </w:t>
      </w:r>
      <w:r w:rsidRPr="00A83B75">
        <w:rPr>
          <w:bCs/>
        </w:rPr>
        <w:t>275-303.</w:t>
      </w:r>
      <w:proofErr w:type="gramEnd"/>
      <w:r w:rsidRPr="00A83B75">
        <w:rPr>
          <w:bCs/>
        </w:rPr>
        <w:t xml:space="preserve">  </w:t>
      </w:r>
    </w:p>
    <w:p w:rsidR="00050DFD" w:rsidRDefault="00050DFD" w:rsidP="00501C65">
      <w:pPr>
        <w:rPr>
          <w:rFonts w:ascii="Arial" w:hAnsi="Arial" w:cs="Arial"/>
          <w:color w:val="222222"/>
          <w:sz w:val="20"/>
          <w:szCs w:val="20"/>
          <w:shd w:val="clear" w:color="auto" w:fill="FFFFFF"/>
        </w:rPr>
      </w:pPr>
      <w:r>
        <w:rPr>
          <w:rFonts w:ascii="Arial" w:hAnsi="Arial" w:cs="Arial"/>
          <w:color w:val="222222"/>
          <w:sz w:val="20"/>
          <w:szCs w:val="20"/>
          <w:shd w:val="clear" w:color="auto" w:fill="FFFFFF"/>
        </w:rPr>
        <w:tab/>
      </w:r>
      <w:proofErr w:type="spellStart"/>
      <w:proofErr w:type="gramStart"/>
      <w:r>
        <w:rPr>
          <w:color w:val="222222"/>
          <w:shd w:val="clear" w:color="auto" w:fill="FFFFFF"/>
        </w:rPr>
        <w:t>Oyserman</w:t>
      </w:r>
      <w:proofErr w:type="spellEnd"/>
      <w:r>
        <w:rPr>
          <w:color w:val="222222"/>
          <w:shd w:val="clear" w:color="auto" w:fill="FFFFFF"/>
        </w:rPr>
        <w:t>, D.</w:t>
      </w:r>
      <w:proofErr w:type="gramEnd"/>
      <w:r>
        <w:rPr>
          <w:color w:val="222222"/>
          <w:shd w:val="clear" w:color="auto" w:fill="FFFFFF"/>
        </w:rPr>
        <w:t xml:space="preserve">  (2017)</w:t>
      </w:r>
      <w:proofErr w:type="gramStart"/>
      <w:r>
        <w:rPr>
          <w:color w:val="222222"/>
          <w:shd w:val="clear" w:color="auto" w:fill="FFFFFF"/>
        </w:rPr>
        <w:t>.  Culture</w:t>
      </w:r>
      <w:proofErr w:type="gramEnd"/>
      <w:r>
        <w:rPr>
          <w:color w:val="222222"/>
          <w:shd w:val="clear" w:color="auto" w:fill="FFFFFF"/>
        </w:rPr>
        <w:t xml:space="preserve"> three ways:  Culture and subcultures within countries.  </w:t>
      </w:r>
      <w:r>
        <w:rPr>
          <w:i/>
          <w:color w:val="222222"/>
          <w:shd w:val="clear" w:color="auto" w:fill="FFFFFF"/>
        </w:rPr>
        <w:t xml:space="preserve">Annual Review of Psychology, 68, </w:t>
      </w:r>
      <w:r>
        <w:rPr>
          <w:color w:val="222222"/>
          <w:shd w:val="clear" w:color="auto" w:fill="FFFFFF"/>
        </w:rPr>
        <w:t>435-463.</w:t>
      </w:r>
      <w:r w:rsidR="009F277A" w:rsidRPr="00A83B75">
        <w:rPr>
          <w:rFonts w:ascii="Arial" w:hAnsi="Arial" w:cs="Arial"/>
          <w:color w:val="222222"/>
          <w:sz w:val="20"/>
          <w:szCs w:val="20"/>
          <w:shd w:val="clear" w:color="auto" w:fill="FFFFFF"/>
        </w:rPr>
        <w:tab/>
      </w:r>
    </w:p>
    <w:p w:rsidR="009F277A" w:rsidRPr="00A83B75" w:rsidRDefault="009F277A" w:rsidP="00501C65">
      <w:pPr>
        <w:rPr>
          <w:color w:val="222222"/>
          <w:shd w:val="clear" w:color="auto" w:fill="FFFFFF"/>
        </w:rPr>
      </w:pPr>
      <w:proofErr w:type="spellStart"/>
      <w:r w:rsidRPr="00050DFD">
        <w:rPr>
          <w:color w:val="222222"/>
          <w:highlight w:val="yellow"/>
          <w:shd w:val="clear" w:color="auto" w:fill="FFFFFF"/>
        </w:rPr>
        <w:t>Alarcón</w:t>
      </w:r>
      <w:proofErr w:type="spellEnd"/>
      <w:r w:rsidRPr="00050DFD">
        <w:rPr>
          <w:color w:val="222222"/>
          <w:highlight w:val="yellow"/>
          <w:shd w:val="clear" w:color="auto" w:fill="FFFFFF"/>
        </w:rPr>
        <w:t xml:space="preserve">, R. D., Becker, A. E., Lewis-Fernandez, R., Like, R. C., Desai, P., </w:t>
      </w:r>
      <w:proofErr w:type="spellStart"/>
      <w:r w:rsidRPr="00050DFD">
        <w:rPr>
          <w:color w:val="222222"/>
          <w:highlight w:val="yellow"/>
          <w:shd w:val="clear" w:color="auto" w:fill="FFFFFF"/>
        </w:rPr>
        <w:t>Foulks</w:t>
      </w:r>
      <w:proofErr w:type="spellEnd"/>
      <w:r w:rsidRPr="00050DFD">
        <w:rPr>
          <w:color w:val="222222"/>
          <w:highlight w:val="yellow"/>
          <w:shd w:val="clear" w:color="auto" w:fill="FFFFFF"/>
        </w:rPr>
        <w:t>, E., ... &amp; Cultural Psychiatry Committee of the Group for the Advancement of Psychiatry. (2009). Issues for DSM-V: the role of culture in psychiatric diagnosis.</w:t>
      </w:r>
      <w:r w:rsidRPr="00050DFD">
        <w:rPr>
          <w:rStyle w:val="apple-converted-space"/>
          <w:color w:val="222222"/>
          <w:highlight w:val="yellow"/>
          <w:shd w:val="clear" w:color="auto" w:fill="FFFFFF"/>
        </w:rPr>
        <w:t> </w:t>
      </w:r>
      <w:proofErr w:type="gramStart"/>
      <w:r w:rsidRPr="00050DFD">
        <w:rPr>
          <w:i/>
          <w:iCs/>
          <w:color w:val="222222"/>
          <w:highlight w:val="yellow"/>
          <w:shd w:val="clear" w:color="auto" w:fill="FFFFFF"/>
        </w:rPr>
        <w:t>The Journal of nervous and mental disease</w:t>
      </w:r>
      <w:r w:rsidRPr="00050DFD">
        <w:rPr>
          <w:color w:val="222222"/>
          <w:highlight w:val="yellow"/>
          <w:shd w:val="clear" w:color="auto" w:fill="FFFFFF"/>
        </w:rPr>
        <w:t>,</w:t>
      </w:r>
      <w:r w:rsidRPr="00050DFD">
        <w:rPr>
          <w:rStyle w:val="apple-converted-space"/>
          <w:color w:val="222222"/>
          <w:highlight w:val="yellow"/>
          <w:shd w:val="clear" w:color="auto" w:fill="FFFFFF"/>
        </w:rPr>
        <w:t> </w:t>
      </w:r>
      <w:r w:rsidRPr="00050DFD">
        <w:rPr>
          <w:i/>
          <w:iCs/>
          <w:color w:val="222222"/>
          <w:highlight w:val="yellow"/>
          <w:shd w:val="clear" w:color="auto" w:fill="FFFFFF"/>
        </w:rPr>
        <w:t>197</w:t>
      </w:r>
      <w:r w:rsidRPr="00050DFD">
        <w:rPr>
          <w:color w:val="222222"/>
          <w:highlight w:val="yellow"/>
          <w:shd w:val="clear" w:color="auto" w:fill="FFFFFF"/>
        </w:rPr>
        <w:t>(8), 559-660.</w:t>
      </w:r>
      <w:proofErr w:type="gramEnd"/>
    </w:p>
    <w:p w:rsidR="00501C65" w:rsidRPr="00A83B75" w:rsidRDefault="00F71354" w:rsidP="00501C65">
      <w:pPr>
        <w:rPr>
          <w:bCs/>
          <w:i/>
          <w:iCs/>
          <w:caps/>
        </w:rPr>
      </w:pPr>
      <w:r w:rsidRPr="00A83B75">
        <w:rPr>
          <w:b/>
        </w:rPr>
        <w:tab/>
      </w:r>
      <w:r w:rsidR="009F277A" w:rsidRPr="00A83B75">
        <w:rPr>
          <w:bCs/>
          <w:i/>
          <w:iCs/>
          <w:caps/>
        </w:rPr>
        <w:t xml:space="preserve"> </w:t>
      </w:r>
    </w:p>
    <w:p w:rsidR="00501C65" w:rsidRPr="00A83B75" w:rsidRDefault="00501C65" w:rsidP="00501C65">
      <w:pPr>
        <w:rPr>
          <w:b/>
        </w:rPr>
      </w:pPr>
      <w:r w:rsidRPr="00A83B75">
        <w:rPr>
          <w:b/>
        </w:rPr>
        <w:t xml:space="preserve">Class 5:  Monday, September </w:t>
      </w:r>
      <w:r w:rsidR="00471148">
        <w:rPr>
          <w:b/>
        </w:rPr>
        <w:t>25</w:t>
      </w:r>
      <w:r w:rsidRPr="00A83B75">
        <w:rPr>
          <w:b/>
        </w:rPr>
        <w:t>, 201</w:t>
      </w:r>
      <w:r w:rsidR="00471148">
        <w:rPr>
          <w:b/>
        </w:rPr>
        <w:t>7</w:t>
      </w:r>
    </w:p>
    <w:p w:rsidR="00501C65" w:rsidRPr="00A83B75" w:rsidRDefault="00501C65" w:rsidP="00501C65">
      <w:pPr>
        <w:rPr>
          <w:bCs/>
          <w:i/>
          <w:iCs/>
        </w:rPr>
      </w:pPr>
      <w:r w:rsidRPr="00A83B75">
        <w:t>Comorbidity and Psychopathology</w:t>
      </w:r>
    </w:p>
    <w:p w:rsidR="00501C65" w:rsidRPr="00A83B75" w:rsidRDefault="00501C65" w:rsidP="00501C65">
      <w:pPr>
        <w:rPr>
          <w:b/>
        </w:rPr>
      </w:pPr>
      <w:r w:rsidRPr="00A83B75">
        <w:rPr>
          <w:b/>
        </w:rPr>
        <w:t xml:space="preserve">Readings:  </w:t>
      </w:r>
      <w:r w:rsidR="00986906" w:rsidRPr="00A83B75">
        <w:rPr>
          <w:b/>
          <w:bCs/>
        </w:rPr>
        <w:t>APD</w:t>
      </w:r>
      <w:r w:rsidRPr="00A83B75">
        <w:rPr>
          <w:bCs/>
        </w:rPr>
        <w:t>:  3</w:t>
      </w:r>
      <w:r w:rsidR="008E6CD9" w:rsidRPr="00A83B75">
        <w:rPr>
          <w:bCs/>
        </w:rPr>
        <w:t>5</w:t>
      </w:r>
      <w:r w:rsidRPr="00A83B75">
        <w:rPr>
          <w:bCs/>
        </w:rPr>
        <w:t>-</w:t>
      </w:r>
      <w:r w:rsidR="008E6CD9" w:rsidRPr="00A83B75">
        <w:rPr>
          <w:bCs/>
        </w:rPr>
        <w:t>81</w:t>
      </w:r>
    </w:p>
    <w:p w:rsidR="00501C65" w:rsidRPr="00A83B75" w:rsidRDefault="00501C65" w:rsidP="00501C65">
      <w:pPr>
        <w:ind w:firstLine="720"/>
        <w:rPr>
          <w:bCs/>
        </w:rPr>
      </w:pPr>
      <w:r w:rsidRPr="00A83B75">
        <w:rPr>
          <w:b/>
        </w:rPr>
        <w:t xml:space="preserve">See </w:t>
      </w:r>
      <w:hyperlink r:id="rId17" w:history="1">
        <w:r w:rsidRPr="00A83B75">
          <w:rPr>
            <w:rStyle w:val="Hyperlink"/>
            <w:b/>
          </w:rPr>
          <w:t>http://www.hcp.med.harvard.edu/ncs/</w:t>
        </w:r>
      </w:hyperlink>
      <w:proofErr w:type="gramStart"/>
      <w:r w:rsidRPr="00A83B75">
        <w:rPr>
          <w:b/>
        </w:rPr>
        <w:t xml:space="preserve">,  </w:t>
      </w:r>
      <w:r w:rsidRPr="00A83B75">
        <w:t>w</w:t>
      </w:r>
      <w:r w:rsidRPr="00A83B75">
        <w:rPr>
          <w:bCs/>
        </w:rPr>
        <w:t>hich</w:t>
      </w:r>
      <w:proofErr w:type="gramEnd"/>
      <w:r w:rsidRPr="00A83B75">
        <w:rPr>
          <w:bCs/>
        </w:rPr>
        <w:t xml:space="preserve"> is the homepage for the National Comorbidity Survey.  Please review the homepage description of the overview of the design for the National Comorbidity Study and the National Comorbidity Replication.</w:t>
      </w:r>
    </w:p>
    <w:p w:rsidR="00501C65" w:rsidRPr="00A83B75" w:rsidRDefault="00501C65" w:rsidP="00501C65">
      <w:pPr>
        <w:rPr>
          <w:b/>
        </w:rPr>
      </w:pPr>
      <w:r w:rsidRPr="00A83B75">
        <w:rPr>
          <w:bCs/>
          <w:iCs/>
        </w:rPr>
        <w:tab/>
      </w:r>
      <w:proofErr w:type="gramStart"/>
      <w:r w:rsidRPr="00A83B75">
        <w:rPr>
          <w:bCs/>
        </w:rPr>
        <w:t xml:space="preserve">Krueger, R. F., &amp; </w:t>
      </w:r>
      <w:proofErr w:type="spellStart"/>
      <w:r w:rsidRPr="00A83B75">
        <w:rPr>
          <w:bCs/>
        </w:rPr>
        <w:t>Markon</w:t>
      </w:r>
      <w:proofErr w:type="spellEnd"/>
      <w:r w:rsidRPr="00A83B75">
        <w:rPr>
          <w:bCs/>
        </w:rPr>
        <w:t>, K. E. (2006).</w:t>
      </w:r>
      <w:proofErr w:type="gramEnd"/>
      <w:r w:rsidRPr="00A83B75">
        <w:rPr>
          <w:bCs/>
        </w:rPr>
        <w:t xml:space="preserve">  Reinterpreting Comorbidity:  A model based approach to understanding psychopathology. </w:t>
      </w:r>
      <w:r w:rsidRPr="00A83B75">
        <w:rPr>
          <w:bCs/>
          <w:i/>
          <w:iCs/>
        </w:rPr>
        <w:t>Annual Reviews of Clinical Psychology, 2, 111-133</w:t>
      </w:r>
      <w:r w:rsidR="00790C51" w:rsidRPr="00A83B75">
        <w:rPr>
          <w:bCs/>
          <w:i/>
          <w:iCs/>
        </w:rPr>
        <w:t xml:space="preserve">.  </w:t>
      </w:r>
    </w:p>
    <w:p w:rsidR="007B0D92" w:rsidRPr="00A83B75" w:rsidRDefault="007B0D92" w:rsidP="00F71354">
      <w:pPr>
        <w:rPr>
          <w:bCs/>
          <w:iCs/>
        </w:rPr>
      </w:pPr>
    </w:p>
    <w:p w:rsidR="009031F9" w:rsidRPr="00A83B75" w:rsidRDefault="009031F9">
      <w:pPr>
        <w:rPr>
          <w:b/>
        </w:rPr>
      </w:pPr>
      <w:r w:rsidRPr="00A83B75">
        <w:br w:type="page"/>
      </w:r>
    </w:p>
    <w:p w:rsidR="009204CF" w:rsidRPr="00A83B75" w:rsidRDefault="009204CF" w:rsidP="009204CF">
      <w:pPr>
        <w:pStyle w:val="Heading1"/>
      </w:pPr>
      <w:r w:rsidRPr="00A83B75">
        <w:lastRenderedPageBreak/>
        <w:t xml:space="preserve">Class 6:  Monday, </w:t>
      </w:r>
      <w:r w:rsidR="00471148">
        <w:t>October</w:t>
      </w:r>
      <w:r w:rsidRPr="00A83B75">
        <w:t xml:space="preserve"> </w:t>
      </w:r>
      <w:r w:rsidR="00461FFC" w:rsidRPr="00A83B75">
        <w:t>2</w:t>
      </w:r>
      <w:r w:rsidRPr="00A83B75">
        <w:t>, 201</w:t>
      </w:r>
      <w:r w:rsidR="00471148">
        <w:t>7</w:t>
      </w:r>
    </w:p>
    <w:p w:rsidR="002358D1" w:rsidRPr="00A83B75" w:rsidRDefault="002358D1" w:rsidP="002358D1">
      <w:r w:rsidRPr="00A83B75">
        <w:t>Temperament</w:t>
      </w:r>
      <w:r w:rsidR="00640FC4" w:rsidRPr="00A83B75">
        <w:t>, Personality</w:t>
      </w:r>
      <w:r w:rsidRPr="00A83B75">
        <w:t xml:space="preserve"> and the Diathesis Personality Stress Model; Examining the </w:t>
      </w:r>
      <w:r w:rsidRPr="00A83B75">
        <w:rPr>
          <w:i/>
        </w:rPr>
        <w:t>process</w:t>
      </w:r>
      <w:r w:rsidR="00796245" w:rsidRPr="00A83B75">
        <w:rPr>
          <w:i/>
        </w:rPr>
        <w:t xml:space="preserve"> (mediation and moderation)</w:t>
      </w:r>
      <w:r w:rsidRPr="00A83B75">
        <w:rPr>
          <w:i/>
        </w:rPr>
        <w:t xml:space="preserve"> </w:t>
      </w:r>
      <w:r w:rsidRPr="00A83B75">
        <w:t>through which exogenous factors may influence the development of psychopathology.</w:t>
      </w:r>
    </w:p>
    <w:p w:rsidR="00640FC4" w:rsidRPr="00A83B75" w:rsidRDefault="00640FC4" w:rsidP="002358D1">
      <w:pPr>
        <w:rPr>
          <w:b/>
          <w:bCs/>
        </w:rPr>
      </w:pPr>
    </w:p>
    <w:p w:rsidR="002358D1" w:rsidRPr="00A83B75" w:rsidRDefault="002358D1" w:rsidP="002358D1">
      <w:pPr>
        <w:rPr>
          <w:b/>
          <w:bCs/>
        </w:rPr>
      </w:pPr>
      <w:r w:rsidRPr="00A83B75">
        <w:rPr>
          <w:b/>
          <w:bCs/>
        </w:rPr>
        <w:t>Readings:</w:t>
      </w:r>
    </w:p>
    <w:p w:rsidR="002358D1" w:rsidRPr="00A83B75" w:rsidRDefault="002358D1" w:rsidP="002358D1">
      <w:r w:rsidRPr="00A83B75">
        <w:tab/>
      </w:r>
      <w:proofErr w:type="gramStart"/>
      <w:r w:rsidRPr="00A83B75">
        <w:t>Belsky, J. &amp; Pluess, M.</w:t>
      </w:r>
      <w:proofErr w:type="gramEnd"/>
      <w:r w:rsidRPr="00A83B75">
        <w:t xml:space="preserve">  (2009)</w:t>
      </w:r>
      <w:proofErr w:type="gramStart"/>
      <w:r w:rsidRPr="00A83B75">
        <w:t>.  Beyond</w:t>
      </w:r>
      <w:proofErr w:type="gramEnd"/>
      <w:r w:rsidRPr="00A83B75">
        <w:t xml:space="preserve"> diathesis stress:  differential susceptibility to environmental influences.  </w:t>
      </w:r>
      <w:proofErr w:type="gramStart"/>
      <w:r w:rsidRPr="00A83B75">
        <w:rPr>
          <w:i/>
        </w:rPr>
        <w:t xml:space="preserve">Psychological bulletin, 135 </w:t>
      </w:r>
      <w:r w:rsidRPr="00A83B75">
        <w:t>(6), 885-908.</w:t>
      </w:r>
      <w:proofErr w:type="gramEnd"/>
    </w:p>
    <w:p w:rsidR="00837E13" w:rsidRPr="00EF72FB" w:rsidRDefault="002358D1" w:rsidP="00D66AD1">
      <w:r w:rsidRPr="00A83B75">
        <w:tab/>
      </w:r>
      <w:proofErr w:type="spellStart"/>
      <w:proofErr w:type="gramStart"/>
      <w:r w:rsidR="00837E13">
        <w:t>Cicchetti</w:t>
      </w:r>
      <w:proofErr w:type="spellEnd"/>
      <w:r w:rsidR="00837E13">
        <w:t>, D.</w:t>
      </w:r>
      <w:proofErr w:type="gramEnd"/>
      <w:r w:rsidR="00837E13">
        <w:t xml:space="preserve">  (2016)</w:t>
      </w:r>
      <w:proofErr w:type="gramStart"/>
      <w:r w:rsidR="00837E13">
        <w:t>.  Socioemotional</w:t>
      </w:r>
      <w:proofErr w:type="gramEnd"/>
      <w:r w:rsidR="00837E13">
        <w:t xml:space="preserve">, </w:t>
      </w:r>
      <w:r w:rsidR="00EF72FB">
        <w:t>p</w:t>
      </w:r>
      <w:r w:rsidR="00837E13">
        <w:t xml:space="preserve">ersonality, </w:t>
      </w:r>
      <w:r w:rsidR="00EF72FB">
        <w:t xml:space="preserve">and biological development:  Illustrations from a multilevel developmental psychopathology perspective on child maltreatment.  </w:t>
      </w:r>
      <w:r w:rsidR="00EF72FB">
        <w:rPr>
          <w:i/>
        </w:rPr>
        <w:t xml:space="preserve">Annual Review of Psychology, 67, </w:t>
      </w:r>
      <w:r w:rsidR="00EF72FB">
        <w:t>187-211</w:t>
      </w:r>
      <w:r w:rsidR="00EF72FB" w:rsidRPr="00EF72FB">
        <w:t xml:space="preserve">.  </w:t>
      </w:r>
      <w:r w:rsidR="00EF72FB" w:rsidRPr="00EF72FB">
        <w:rPr>
          <w:rStyle w:val="apple-converted-space"/>
          <w:color w:val="000000"/>
          <w:shd w:val="clear" w:color="auto" w:fill="FFFFFF"/>
        </w:rPr>
        <w:t> </w:t>
      </w:r>
      <w:proofErr w:type="spellStart"/>
      <w:proofErr w:type="gramStart"/>
      <w:r w:rsidR="00EF72FB" w:rsidRPr="00EF72FB">
        <w:rPr>
          <w:color w:val="000000"/>
          <w:shd w:val="clear" w:color="auto" w:fill="FFFFFF"/>
        </w:rPr>
        <w:t>doi</w:t>
      </w:r>
      <w:proofErr w:type="spellEnd"/>
      <w:proofErr w:type="gramEnd"/>
      <w:r w:rsidR="00EF72FB" w:rsidRPr="00EF72FB">
        <w:rPr>
          <w:color w:val="000000"/>
          <w:shd w:val="clear" w:color="auto" w:fill="FFFFFF"/>
        </w:rPr>
        <w:t>: 10.1146/annurev-psych-122414-033259</w:t>
      </w:r>
    </w:p>
    <w:p w:rsidR="00B70CEE" w:rsidRPr="00A83B75" w:rsidRDefault="00B70CEE" w:rsidP="00837E13">
      <w:pPr>
        <w:ind w:firstLine="720"/>
        <w:rPr>
          <w:b/>
        </w:rPr>
      </w:pPr>
      <w:r w:rsidRPr="00A83B75">
        <w:t>Clark, L. A.  (2005)</w:t>
      </w:r>
      <w:proofErr w:type="gramStart"/>
      <w:r w:rsidRPr="00A83B75">
        <w:t>.  Temperament</w:t>
      </w:r>
      <w:proofErr w:type="gramEnd"/>
      <w:r w:rsidRPr="00A83B75">
        <w:t xml:space="preserve"> as a unifying basis for personality and </w:t>
      </w:r>
      <w:proofErr w:type="spellStart"/>
      <w:r w:rsidRPr="00A83B75">
        <w:t>psychpathology</w:t>
      </w:r>
      <w:proofErr w:type="spellEnd"/>
      <w:r w:rsidRPr="00A83B75">
        <w:t xml:space="preserve">.  </w:t>
      </w:r>
      <w:r w:rsidRPr="00A83B75">
        <w:rPr>
          <w:i/>
        </w:rPr>
        <w:t xml:space="preserve">Journal of Abnormal Psychology, 114, </w:t>
      </w:r>
      <w:r w:rsidRPr="00A83B75">
        <w:t>505-521.</w:t>
      </w:r>
      <w:r w:rsidR="00790C51" w:rsidRPr="00A83B75">
        <w:t xml:space="preserve">  </w:t>
      </w:r>
    </w:p>
    <w:p w:rsidR="002358D1" w:rsidRPr="00A83B75" w:rsidRDefault="003D08D5" w:rsidP="00D66AD1">
      <w:r w:rsidRPr="00A83B75">
        <w:tab/>
      </w:r>
      <w:proofErr w:type="spellStart"/>
      <w:r w:rsidR="002358D1" w:rsidRPr="00A83B75">
        <w:t>Holmbeck</w:t>
      </w:r>
      <w:proofErr w:type="spellEnd"/>
      <w:r w:rsidR="002358D1" w:rsidRPr="00A83B75">
        <w:t>, G. N.  (1997)</w:t>
      </w:r>
      <w:proofErr w:type="gramStart"/>
      <w:r w:rsidR="002358D1" w:rsidRPr="00A83B75">
        <w:t>.  Toward</w:t>
      </w:r>
      <w:proofErr w:type="gramEnd"/>
      <w:r w:rsidR="002358D1" w:rsidRPr="00A83B75">
        <w:t xml:space="preserve"> terminological, conceptual, and statistical clarity in the study of mediators and moderators:  Example from the child-clinical and pediatric psychology literatures.  </w:t>
      </w:r>
      <w:r w:rsidR="002358D1" w:rsidRPr="00A83B75">
        <w:rPr>
          <w:i/>
          <w:iCs/>
        </w:rPr>
        <w:t>Journal of Consulting and Clinical Psychology, 65</w:t>
      </w:r>
      <w:r w:rsidR="002358D1" w:rsidRPr="00A83B75">
        <w:t xml:space="preserve"> (4), 599-610.  </w:t>
      </w:r>
    </w:p>
    <w:p w:rsidR="00373B75" w:rsidRPr="00A83B75" w:rsidRDefault="003B69C0" w:rsidP="00D66AD1">
      <w:r w:rsidRPr="00A83B75">
        <w:tab/>
      </w:r>
      <w:r w:rsidR="00373B75" w:rsidRPr="00A83B75">
        <w:t>McAdams, D. P., &amp; Pals, J. L.  (2006)</w:t>
      </w:r>
      <w:proofErr w:type="gramStart"/>
      <w:r w:rsidR="00373B75" w:rsidRPr="00A83B75">
        <w:t>.  A</w:t>
      </w:r>
      <w:proofErr w:type="gramEnd"/>
      <w:r w:rsidR="00373B75" w:rsidRPr="00A83B75">
        <w:t xml:space="preserve"> new big five:  Fundamental principles for an integrative science of personality.  </w:t>
      </w:r>
      <w:r w:rsidR="00373B75" w:rsidRPr="00A83B75">
        <w:rPr>
          <w:i/>
          <w:iCs/>
        </w:rPr>
        <w:t xml:space="preserve">American Psychologist, 61, </w:t>
      </w:r>
      <w:r w:rsidR="00373B75" w:rsidRPr="00A83B75">
        <w:t xml:space="preserve">204-217.  </w:t>
      </w:r>
    </w:p>
    <w:p w:rsidR="00DB42A4" w:rsidRPr="00A83B75" w:rsidRDefault="00796245">
      <w:r w:rsidRPr="00A83B75">
        <w:tab/>
      </w:r>
    </w:p>
    <w:p w:rsidR="00796245" w:rsidRPr="00A83B75" w:rsidRDefault="00796245" w:rsidP="00796245">
      <w:pPr>
        <w:rPr>
          <w:b/>
        </w:rPr>
      </w:pPr>
      <w:r w:rsidRPr="00A83B75">
        <w:rPr>
          <w:b/>
        </w:rPr>
        <w:t xml:space="preserve">Class 7:  Monday, October </w:t>
      </w:r>
      <w:r w:rsidR="00471148">
        <w:rPr>
          <w:b/>
        </w:rPr>
        <w:t>9</w:t>
      </w:r>
      <w:r w:rsidRPr="00A83B75">
        <w:rPr>
          <w:b/>
        </w:rPr>
        <w:t>, 201</w:t>
      </w:r>
      <w:r w:rsidR="00471148">
        <w:rPr>
          <w:b/>
        </w:rPr>
        <w:t>7</w:t>
      </w:r>
      <w:r w:rsidRPr="00A83B75">
        <w:rPr>
          <w:b/>
        </w:rPr>
        <w:t xml:space="preserve"> </w:t>
      </w:r>
    </w:p>
    <w:p w:rsidR="002358D1" w:rsidRPr="00A83B75" w:rsidRDefault="00373B75" w:rsidP="002358D1">
      <w:r w:rsidRPr="00A83B75">
        <w:t>Affective Bases of Behavior with an Emphasis on Psychopathology</w:t>
      </w:r>
    </w:p>
    <w:p w:rsidR="002358D1" w:rsidRPr="00A83B75" w:rsidRDefault="002358D1" w:rsidP="002358D1">
      <w:pPr>
        <w:rPr>
          <w:b/>
          <w:bCs/>
        </w:rPr>
      </w:pPr>
      <w:r w:rsidRPr="00A83B75">
        <w:rPr>
          <w:b/>
          <w:bCs/>
        </w:rPr>
        <w:t>Readings:</w:t>
      </w:r>
    </w:p>
    <w:p w:rsidR="00774F22" w:rsidRPr="00EF72FB" w:rsidRDefault="002358D1" w:rsidP="00373B75">
      <w:pPr>
        <w:rPr>
          <w:i/>
          <w:color w:val="303030"/>
          <w:shd w:val="clear" w:color="auto" w:fill="FFFFFF"/>
        </w:rPr>
      </w:pPr>
      <w:r w:rsidRPr="00A83B75">
        <w:tab/>
      </w:r>
      <w:r w:rsidR="00790C51" w:rsidRPr="00A83B75">
        <w:t xml:space="preserve"> </w:t>
      </w:r>
      <w:proofErr w:type="spellStart"/>
      <w:proofErr w:type="gramStart"/>
      <w:r w:rsidR="00EF72FB" w:rsidRPr="007E1278">
        <w:rPr>
          <w:highlight w:val="yellow"/>
        </w:rPr>
        <w:t>Chiao</w:t>
      </w:r>
      <w:proofErr w:type="spellEnd"/>
      <w:r w:rsidR="00EF72FB" w:rsidRPr="007E1278">
        <w:rPr>
          <w:highlight w:val="yellow"/>
        </w:rPr>
        <w:t>, J. Y.</w:t>
      </w:r>
      <w:proofErr w:type="gramEnd"/>
      <w:r w:rsidR="00EF72FB" w:rsidRPr="007E1278">
        <w:rPr>
          <w:highlight w:val="yellow"/>
        </w:rPr>
        <w:t xml:space="preserve">  (2015)</w:t>
      </w:r>
      <w:proofErr w:type="gramStart"/>
      <w:r w:rsidR="00EF72FB" w:rsidRPr="007E1278">
        <w:rPr>
          <w:highlight w:val="yellow"/>
        </w:rPr>
        <w:t>.  Current</w:t>
      </w:r>
      <w:proofErr w:type="gramEnd"/>
      <w:r w:rsidR="00EF72FB" w:rsidRPr="007E1278">
        <w:rPr>
          <w:highlight w:val="yellow"/>
        </w:rPr>
        <w:t xml:space="preserve"> emotion research in cultural neuroscience.  </w:t>
      </w:r>
      <w:r w:rsidR="00EF72FB" w:rsidRPr="007E1278">
        <w:rPr>
          <w:i/>
          <w:highlight w:val="yellow"/>
        </w:rPr>
        <w:t>Emotion Review</w:t>
      </w:r>
      <w:r w:rsidR="00EF72FB" w:rsidRPr="007E1278">
        <w:rPr>
          <w:highlight w:val="yellow"/>
        </w:rPr>
        <w:t xml:space="preserve">, 7, </w:t>
      </w:r>
      <w:r w:rsidR="00EF72FB" w:rsidRPr="007E1278">
        <w:rPr>
          <w:i/>
          <w:highlight w:val="yellow"/>
        </w:rPr>
        <w:t xml:space="preserve">280-293.  </w:t>
      </w:r>
      <w:proofErr w:type="gramStart"/>
      <w:r w:rsidR="00EF72FB" w:rsidRPr="007E1278">
        <w:rPr>
          <w:highlight w:val="yellow"/>
        </w:rPr>
        <w:t>doi:</w:t>
      </w:r>
      <w:proofErr w:type="gramEnd"/>
      <w:r w:rsidR="00EF72FB" w:rsidRPr="007E1278">
        <w:rPr>
          <w:highlight w:val="yellow"/>
        </w:rPr>
        <w:t>10.1177/1754073914546389.</w:t>
      </w:r>
    </w:p>
    <w:p w:rsidR="00BA3DA1" w:rsidRPr="00A83B75" w:rsidRDefault="00BA3DA1" w:rsidP="00373B75">
      <w:r w:rsidRPr="00A83B75">
        <w:tab/>
        <w:t>Izard, C. E.  (2009)</w:t>
      </w:r>
      <w:proofErr w:type="gramStart"/>
      <w:r w:rsidRPr="00A83B75">
        <w:t>.  Emotion</w:t>
      </w:r>
      <w:proofErr w:type="gramEnd"/>
      <w:r w:rsidRPr="00A83B75">
        <w:t xml:space="preserve"> theory and research:  Highlights, unanswered questions, and emerging issues.  </w:t>
      </w:r>
      <w:proofErr w:type="gramStart"/>
      <w:r w:rsidRPr="00A83B75">
        <w:rPr>
          <w:i/>
        </w:rPr>
        <w:t xml:space="preserve">Annual review of psychology, 60, </w:t>
      </w:r>
      <w:r w:rsidRPr="00A83B75">
        <w:t>1-25.</w:t>
      </w:r>
      <w:proofErr w:type="gramEnd"/>
    </w:p>
    <w:p w:rsidR="00373B75" w:rsidRDefault="00373B75" w:rsidP="00373B75">
      <w:r w:rsidRPr="00A83B75">
        <w:tab/>
      </w:r>
      <w:proofErr w:type="spellStart"/>
      <w:r w:rsidRPr="00A83B75">
        <w:t>Kreibig</w:t>
      </w:r>
      <w:proofErr w:type="spellEnd"/>
      <w:r w:rsidRPr="00A83B75">
        <w:t>, S. D.  (2010)</w:t>
      </w:r>
      <w:proofErr w:type="gramStart"/>
      <w:r w:rsidRPr="00A83B75">
        <w:t>.  Autonomic</w:t>
      </w:r>
      <w:proofErr w:type="gramEnd"/>
      <w:r w:rsidRPr="00A83B75">
        <w:t xml:space="preserve"> nervous system activity in emotion:  A review.  </w:t>
      </w:r>
      <w:r w:rsidRPr="00A83B75">
        <w:rPr>
          <w:i/>
        </w:rPr>
        <w:t xml:space="preserve">Biological Psychology, 84, </w:t>
      </w:r>
      <w:r w:rsidRPr="00A83B75">
        <w:t xml:space="preserve">394-421.  </w:t>
      </w:r>
    </w:p>
    <w:p w:rsidR="007E1278" w:rsidRPr="007E1278" w:rsidRDefault="007E1278" w:rsidP="00373B75">
      <w:r>
        <w:tab/>
      </w:r>
      <w:proofErr w:type="spellStart"/>
      <w:r>
        <w:t>Rottenberg</w:t>
      </w:r>
      <w:proofErr w:type="spellEnd"/>
      <w:r>
        <w:t>, J.  (2017)</w:t>
      </w:r>
      <w:proofErr w:type="gramStart"/>
      <w:r>
        <w:t>.  Emotions</w:t>
      </w:r>
      <w:proofErr w:type="gramEnd"/>
      <w:r>
        <w:t xml:space="preserve"> in depression:  What do we really know?  </w:t>
      </w:r>
      <w:proofErr w:type="gramStart"/>
      <w:r>
        <w:rPr>
          <w:i/>
        </w:rPr>
        <w:t xml:space="preserve">Annual review of clinical psychology, 13, </w:t>
      </w:r>
      <w:r>
        <w:t>241-263.</w:t>
      </w:r>
      <w:proofErr w:type="gramEnd"/>
    </w:p>
    <w:p w:rsidR="00B94341" w:rsidRPr="00A83B75" w:rsidRDefault="00E12AC3">
      <w:pPr>
        <w:rPr>
          <w:b/>
        </w:rPr>
      </w:pPr>
      <w:r w:rsidRPr="00A83B75">
        <w:tab/>
      </w:r>
      <w:r w:rsidR="002358D1" w:rsidRPr="00A83B75">
        <w:br/>
      </w:r>
      <w:r w:rsidR="00B94341" w:rsidRPr="00A83B75">
        <w:rPr>
          <w:b/>
        </w:rPr>
        <w:tab/>
      </w:r>
    </w:p>
    <w:p w:rsidR="00DC08A2" w:rsidRPr="00A83B75" w:rsidRDefault="00DC08A2" w:rsidP="00DC08A2">
      <w:pPr>
        <w:rPr>
          <w:b/>
        </w:rPr>
      </w:pPr>
      <w:r w:rsidRPr="00A83B75">
        <w:rPr>
          <w:b/>
        </w:rPr>
        <w:t xml:space="preserve">Class 8:  Monday, October </w:t>
      </w:r>
      <w:r w:rsidR="00471148">
        <w:rPr>
          <w:b/>
        </w:rPr>
        <w:t>16</w:t>
      </w:r>
      <w:r w:rsidRPr="00A83B75">
        <w:rPr>
          <w:b/>
        </w:rPr>
        <w:t>, 201</w:t>
      </w:r>
      <w:r w:rsidR="00471148">
        <w:rPr>
          <w:b/>
        </w:rPr>
        <w:t>7</w:t>
      </w:r>
    </w:p>
    <w:p w:rsidR="00DC08A2" w:rsidRPr="00A83B75" w:rsidRDefault="00DC08A2" w:rsidP="00DC08A2">
      <w:pPr>
        <w:pStyle w:val="Heading1"/>
        <w:rPr>
          <w:bCs/>
        </w:rPr>
      </w:pPr>
      <w:r w:rsidRPr="00A83B75">
        <w:rPr>
          <w:bCs/>
        </w:rPr>
        <w:t>MIDTERM DISTRIBUTED</w:t>
      </w:r>
    </w:p>
    <w:p w:rsidR="00D66AD1" w:rsidRPr="00A83B75" w:rsidRDefault="00D66AD1" w:rsidP="00D66AD1">
      <w:pPr>
        <w:pStyle w:val="Heading1"/>
        <w:rPr>
          <w:b w:val="0"/>
        </w:rPr>
      </w:pPr>
      <w:r w:rsidRPr="00A83B75">
        <w:rPr>
          <w:b w:val="0"/>
        </w:rPr>
        <w:t xml:space="preserve">The continuum of stress and stress-related responses:  From hassles to extreme stress; Intimate Partner Violence and poverty as a multidimensional stressor.  </w:t>
      </w:r>
    </w:p>
    <w:p w:rsidR="00D66AD1" w:rsidRPr="00A83B75" w:rsidRDefault="00D66AD1" w:rsidP="00D66AD1">
      <w:pPr>
        <w:pStyle w:val="BodyText"/>
        <w:rPr>
          <w:bCs w:val="0"/>
        </w:rPr>
      </w:pPr>
      <w:r w:rsidRPr="00A83B75">
        <w:rPr>
          <w:bCs w:val="0"/>
        </w:rPr>
        <w:t>Readings:</w:t>
      </w:r>
    </w:p>
    <w:p w:rsidR="00D66AD1" w:rsidRPr="00A83B75" w:rsidRDefault="00D66AD1" w:rsidP="00D66AD1">
      <w:r w:rsidRPr="00A83B75">
        <w:rPr>
          <w:b/>
          <w:bCs/>
        </w:rPr>
        <w:tab/>
      </w:r>
      <w:proofErr w:type="spellStart"/>
      <w:r w:rsidR="00C70D0C" w:rsidRPr="00A83B75">
        <w:rPr>
          <w:color w:val="222222"/>
          <w:shd w:val="clear" w:color="auto" w:fill="FFFFFF"/>
        </w:rPr>
        <w:t>Aneshensel</w:t>
      </w:r>
      <w:proofErr w:type="spellEnd"/>
      <w:r w:rsidR="00C70D0C" w:rsidRPr="00A83B75">
        <w:rPr>
          <w:color w:val="222222"/>
          <w:shd w:val="clear" w:color="auto" w:fill="FFFFFF"/>
        </w:rPr>
        <w:t xml:space="preserve">, C. S. (2009). </w:t>
      </w:r>
      <w:proofErr w:type="gramStart"/>
      <w:r w:rsidR="00C70D0C" w:rsidRPr="00A83B75">
        <w:rPr>
          <w:color w:val="222222"/>
          <w:shd w:val="clear" w:color="auto" w:fill="FFFFFF"/>
        </w:rPr>
        <w:t>Toward explaining mental health disparities.</w:t>
      </w:r>
      <w:proofErr w:type="gramEnd"/>
      <w:r w:rsidR="00C70D0C" w:rsidRPr="00A83B75">
        <w:rPr>
          <w:rStyle w:val="apple-converted-space"/>
          <w:color w:val="222222"/>
          <w:shd w:val="clear" w:color="auto" w:fill="FFFFFF"/>
        </w:rPr>
        <w:t> </w:t>
      </w:r>
      <w:r w:rsidR="00C70D0C" w:rsidRPr="00A83B75">
        <w:rPr>
          <w:i/>
          <w:iCs/>
          <w:color w:val="222222"/>
          <w:shd w:val="clear" w:color="auto" w:fill="FFFFFF"/>
        </w:rPr>
        <w:t>Journal of Health and Social Behavior</w:t>
      </w:r>
      <w:r w:rsidR="00C70D0C" w:rsidRPr="00A83B75">
        <w:rPr>
          <w:color w:val="222222"/>
          <w:shd w:val="clear" w:color="auto" w:fill="FFFFFF"/>
        </w:rPr>
        <w:t>,</w:t>
      </w:r>
      <w:r w:rsidR="00C70D0C" w:rsidRPr="00A83B75">
        <w:rPr>
          <w:rStyle w:val="apple-converted-space"/>
          <w:color w:val="222222"/>
          <w:shd w:val="clear" w:color="auto" w:fill="FFFFFF"/>
        </w:rPr>
        <w:t> </w:t>
      </w:r>
      <w:r w:rsidR="00C70D0C" w:rsidRPr="00A83B75">
        <w:rPr>
          <w:i/>
          <w:iCs/>
          <w:color w:val="222222"/>
          <w:shd w:val="clear" w:color="auto" w:fill="FFFFFF"/>
        </w:rPr>
        <w:t>50</w:t>
      </w:r>
      <w:r w:rsidR="00C70D0C" w:rsidRPr="00A83B75">
        <w:rPr>
          <w:color w:val="222222"/>
          <w:shd w:val="clear" w:color="auto" w:fill="FFFFFF"/>
        </w:rPr>
        <w:t>(4), 377-394.</w:t>
      </w:r>
    </w:p>
    <w:p w:rsidR="00D66AD1" w:rsidRDefault="00D66AD1" w:rsidP="00D66AD1">
      <w:pPr>
        <w:ind w:firstLine="720"/>
      </w:pPr>
      <w:r w:rsidRPr="00A83B75">
        <w:t xml:space="preserve">Munroe, S. M. (2008).  Modern approaches to conceptualizing and measuring life stress.  </w:t>
      </w:r>
      <w:proofErr w:type="gramStart"/>
      <w:r w:rsidRPr="00A83B75">
        <w:rPr>
          <w:i/>
        </w:rPr>
        <w:t xml:space="preserve">Annual review of clinical psychology, 4, </w:t>
      </w:r>
      <w:r w:rsidRPr="00A83B75">
        <w:t>33-52.</w:t>
      </w:r>
      <w:proofErr w:type="gramEnd"/>
    </w:p>
    <w:p w:rsidR="00050DFD" w:rsidRPr="00050DFD" w:rsidRDefault="00050DFD" w:rsidP="00D66AD1">
      <w:pPr>
        <w:ind w:firstLine="720"/>
        <w:rPr>
          <w:i/>
        </w:rPr>
      </w:pPr>
      <w:proofErr w:type="spellStart"/>
      <w:proofErr w:type="gramStart"/>
      <w:r>
        <w:t>Danese</w:t>
      </w:r>
      <w:proofErr w:type="spellEnd"/>
      <w:r>
        <w:t>, A., &amp; Baldwin, J. R.</w:t>
      </w:r>
      <w:proofErr w:type="gramEnd"/>
      <w:r>
        <w:t xml:space="preserve">  (2017)</w:t>
      </w:r>
      <w:proofErr w:type="gramStart"/>
      <w:r>
        <w:t>.  Hidden</w:t>
      </w:r>
      <w:proofErr w:type="gramEnd"/>
      <w:r>
        <w:t xml:space="preserve"> wounds?  Inflammatory links between childhood trauma and psychopathology.  </w:t>
      </w:r>
      <w:r>
        <w:rPr>
          <w:i/>
        </w:rPr>
        <w:t>Annual Review of Psychology, 68, 517-544.</w:t>
      </w:r>
    </w:p>
    <w:p w:rsidR="00D66AD1" w:rsidRPr="00A83B75" w:rsidRDefault="00D66AD1" w:rsidP="00D66AD1">
      <w:pPr>
        <w:rPr>
          <w:bCs/>
        </w:rPr>
      </w:pPr>
      <w:r w:rsidRPr="00A83B75">
        <w:rPr>
          <w:b/>
        </w:rPr>
        <w:lastRenderedPageBreak/>
        <w:tab/>
      </w:r>
      <w:r w:rsidR="009031F9" w:rsidRPr="00050DFD">
        <w:rPr>
          <w:color w:val="222222"/>
          <w:highlight w:val="yellow"/>
          <w:shd w:val="clear" w:color="auto" w:fill="FFFFFF"/>
        </w:rPr>
        <w:t>Abramsky, T., Watts, C. H., Garcia-Moreno, C., Devries, K., Kiss, L., Ellsberg, M</w:t>
      </w:r>
      <w:proofErr w:type="gramStart"/>
      <w:r w:rsidR="009031F9" w:rsidRPr="00050DFD">
        <w:rPr>
          <w:color w:val="222222"/>
          <w:highlight w:val="yellow"/>
          <w:shd w:val="clear" w:color="auto" w:fill="FFFFFF"/>
        </w:rPr>
        <w:t>., ...</w:t>
      </w:r>
      <w:proofErr w:type="gramEnd"/>
      <w:r w:rsidR="009031F9" w:rsidRPr="00050DFD">
        <w:rPr>
          <w:color w:val="222222"/>
          <w:highlight w:val="yellow"/>
          <w:shd w:val="clear" w:color="auto" w:fill="FFFFFF"/>
        </w:rPr>
        <w:t xml:space="preserve"> &amp; </w:t>
      </w:r>
      <w:proofErr w:type="spellStart"/>
      <w:r w:rsidR="009031F9" w:rsidRPr="00050DFD">
        <w:rPr>
          <w:color w:val="222222"/>
          <w:highlight w:val="yellow"/>
          <w:shd w:val="clear" w:color="auto" w:fill="FFFFFF"/>
        </w:rPr>
        <w:t>Heise</w:t>
      </w:r>
      <w:proofErr w:type="spellEnd"/>
      <w:r w:rsidR="009031F9" w:rsidRPr="00050DFD">
        <w:rPr>
          <w:color w:val="222222"/>
          <w:highlight w:val="yellow"/>
          <w:shd w:val="clear" w:color="auto" w:fill="FFFFFF"/>
        </w:rPr>
        <w:t xml:space="preserve">, L. (2011). What factors are associated with recent intimate partner violence? </w:t>
      </w:r>
      <w:proofErr w:type="gramStart"/>
      <w:r w:rsidR="009031F9" w:rsidRPr="00050DFD">
        <w:rPr>
          <w:color w:val="222222"/>
          <w:highlight w:val="yellow"/>
          <w:shd w:val="clear" w:color="auto" w:fill="FFFFFF"/>
        </w:rPr>
        <w:t>Findings from the WHO multi-country study on women's health and domestic violence.</w:t>
      </w:r>
      <w:proofErr w:type="gramEnd"/>
      <w:r w:rsidR="009031F9" w:rsidRPr="00050DFD">
        <w:rPr>
          <w:rStyle w:val="apple-converted-space"/>
          <w:color w:val="222222"/>
          <w:highlight w:val="yellow"/>
          <w:shd w:val="clear" w:color="auto" w:fill="FFFFFF"/>
        </w:rPr>
        <w:t> </w:t>
      </w:r>
      <w:proofErr w:type="gramStart"/>
      <w:r w:rsidR="009031F9" w:rsidRPr="00050DFD">
        <w:rPr>
          <w:i/>
          <w:iCs/>
          <w:color w:val="222222"/>
          <w:highlight w:val="yellow"/>
          <w:shd w:val="clear" w:color="auto" w:fill="FFFFFF"/>
        </w:rPr>
        <w:t>BMC public health</w:t>
      </w:r>
      <w:r w:rsidR="009031F9" w:rsidRPr="00050DFD">
        <w:rPr>
          <w:color w:val="222222"/>
          <w:highlight w:val="yellow"/>
          <w:shd w:val="clear" w:color="auto" w:fill="FFFFFF"/>
        </w:rPr>
        <w:t>,</w:t>
      </w:r>
      <w:r w:rsidR="009031F9" w:rsidRPr="00050DFD">
        <w:rPr>
          <w:rStyle w:val="apple-converted-space"/>
          <w:color w:val="222222"/>
          <w:highlight w:val="yellow"/>
          <w:shd w:val="clear" w:color="auto" w:fill="FFFFFF"/>
        </w:rPr>
        <w:t> </w:t>
      </w:r>
      <w:r w:rsidR="009031F9" w:rsidRPr="00050DFD">
        <w:rPr>
          <w:i/>
          <w:iCs/>
          <w:color w:val="222222"/>
          <w:highlight w:val="yellow"/>
          <w:shd w:val="clear" w:color="auto" w:fill="FFFFFF"/>
        </w:rPr>
        <w:t>11</w:t>
      </w:r>
      <w:r w:rsidR="009031F9" w:rsidRPr="00050DFD">
        <w:rPr>
          <w:color w:val="222222"/>
          <w:highlight w:val="yellow"/>
          <w:shd w:val="clear" w:color="auto" w:fill="FFFFFF"/>
        </w:rPr>
        <w:t>(1), 109.</w:t>
      </w:r>
      <w:proofErr w:type="gramEnd"/>
      <w:r w:rsidRPr="00A83B75">
        <w:rPr>
          <w:bCs/>
        </w:rPr>
        <w:t xml:space="preserve"> </w:t>
      </w:r>
    </w:p>
    <w:p w:rsidR="00DC08A2" w:rsidRPr="00A83B75" w:rsidRDefault="00DC08A2" w:rsidP="00D66AD1">
      <w:pPr>
        <w:rPr>
          <w:bCs/>
        </w:rPr>
      </w:pPr>
    </w:p>
    <w:p w:rsidR="00DC08A2" w:rsidRPr="00A83B75" w:rsidRDefault="00DC08A2" w:rsidP="00DC08A2">
      <w:pPr>
        <w:pStyle w:val="Heading1"/>
      </w:pPr>
      <w:r w:rsidRPr="00A83B75">
        <w:t xml:space="preserve">Class 9:  Monday, October </w:t>
      </w:r>
      <w:r w:rsidR="00471148">
        <w:t>23</w:t>
      </w:r>
      <w:r w:rsidRPr="00A83B75">
        <w:t>, 201</w:t>
      </w:r>
      <w:r w:rsidR="00471148">
        <w:t>7</w:t>
      </w:r>
    </w:p>
    <w:p w:rsidR="00DC08A2" w:rsidRPr="00A83B75" w:rsidRDefault="00DC08A2" w:rsidP="00DC08A2">
      <w:pPr>
        <w:pStyle w:val="Heading1"/>
        <w:rPr>
          <w:bCs/>
        </w:rPr>
      </w:pPr>
      <w:r w:rsidRPr="00A83B75">
        <w:rPr>
          <w:bCs/>
        </w:rPr>
        <w:t>MIDTERM RETURNED</w:t>
      </w:r>
    </w:p>
    <w:p w:rsidR="00DC08A2" w:rsidRPr="00A83B75" w:rsidRDefault="00DC08A2" w:rsidP="00DC08A2">
      <w:pPr>
        <w:rPr>
          <w:b/>
        </w:rPr>
      </w:pPr>
      <w:r w:rsidRPr="00A83B75">
        <w:rPr>
          <w:b/>
        </w:rPr>
        <w:t xml:space="preserve">FALL BREAK </w:t>
      </w:r>
    </w:p>
    <w:p w:rsidR="00DC08A2" w:rsidRPr="00A83B75" w:rsidRDefault="00DC08A2" w:rsidP="00DC08A2">
      <w:pPr>
        <w:rPr>
          <w:b/>
        </w:rPr>
      </w:pPr>
      <w:r w:rsidRPr="00A83B75">
        <w:rPr>
          <w:b/>
        </w:rPr>
        <w:t>NO CLASS</w:t>
      </w:r>
    </w:p>
    <w:p w:rsidR="00D66AD1" w:rsidRPr="00A83B75" w:rsidRDefault="00D66AD1">
      <w:pPr>
        <w:rPr>
          <w:b/>
        </w:rPr>
      </w:pPr>
    </w:p>
    <w:p w:rsidR="00D66AD1" w:rsidRPr="00A83B75" w:rsidRDefault="00D66AD1" w:rsidP="00D66AD1">
      <w:pPr>
        <w:jc w:val="center"/>
      </w:pPr>
      <w:r w:rsidRPr="00A83B75">
        <w:t>SURVEY OF MENTAL DISORDERS:</w:t>
      </w:r>
    </w:p>
    <w:p w:rsidR="00D66AD1" w:rsidRPr="00A83B75" w:rsidRDefault="00D66AD1" w:rsidP="00D66AD1">
      <w:pPr>
        <w:jc w:val="center"/>
        <w:rPr>
          <w:b/>
        </w:rPr>
      </w:pPr>
      <w:r w:rsidRPr="00A83B75">
        <w:t>EMPHASIS ON ETIOLOGICAL PROCESSES</w:t>
      </w:r>
    </w:p>
    <w:p w:rsidR="00D66AD1" w:rsidRPr="00A83B75" w:rsidRDefault="00D66AD1">
      <w:pPr>
        <w:rPr>
          <w:b/>
        </w:rPr>
      </w:pPr>
    </w:p>
    <w:p w:rsidR="00DC08A2" w:rsidRPr="00A83B75" w:rsidRDefault="00DC08A2" w:rsidP="00DC08A2">
      <w:pPr>
        <w:pStyle w:val="Heading1"/>
      </w:pPr>
      <w:r w:rsidRPr="00A83B75">
        <w:t xml:space="preserve">Class 10:  Monday, October </w:t>
      </w:r>
      <w:r w:rsidR="000303C0">
        <w:t>30</w:t>
      </w:r>
      <w:r w:rsidRPr="00A83B75">
        <w:t>, 201</w:t>
      </w:r>
      <w:r w:rsidR="000303C0">
        <w:t>7</w:t>
      </w:r>
    </w:p>
    <w:p w:rsidR="00D66AD1" w:rsidRPr="00A83B75" w:rsidRDefault="00D66AD1" w:rsidP="00D66AD1">
      <w:pPr>
        <w:rPr>
          <w:bCs/>
        </w:rPr>
      </w:pPr>
      <w:r w:rsidRPr="00A83B75">
        <w:rPr>
          <w:bCs/>
        </w:rPr>
        <w:t xml:space="preserve">Substance-Related Disorders:  </w:t>
      </w:r>
      <w:r w:rsidR="008E6CD9" w:rsidRPr="00A83B75">
        <w:rPr>
          <w:bCs/>
        </w:rPr>
        <w:t xml:space="preserve">Focus on Alcohol:  </w:t>
      </w:r>
      <w:r w:rsidRPr="00A83B75">
        <w:rPr>
          <w:bCs/>
        </w:rPr>
        <w:t>Overview of disorder, epidemiology, taxonomy, diathesis-personality-stress model</w:t>
      </w:r>
      <w:proofErr w:type="gramStart"/>
      <w:r w:rsidRPr="00A83B75">
        <w:rPr>
          <w:bCs/>
        </w:rPr>
        <w:t>;  issues</w:t>
      </w:r>
      <w:proofErr w:type="gramEnd"/>
      <w:r w:rsidRPr="00A83B75">
        <w:rPr>
          <w:bCs/>
        </w:rPr>
        <w:t xml:space="preserve"> of comorbidity</w:t>
      </w:r>
    </w:p>
    <w:p w:rsidR="00D66AD1" w:rsidRPr="00A83B75" w:rsidRDefault="00D66AD1" w:rsidP="00D66AD1">
      <w:pPr>
        <w:rPr>
          <w:b/>
          <w:bCs/>
        </w:rPr>
      </w:pPr>
      <w:r w:rsidRPr="00A83B75">
        <w:rPr>
          <w:b/>
          <w:bCs/>
        </w:rPr>
        <w:t xml:space="preserve">Readings:  </w:t>
      </w:r>
    </w:p>
    <w:p w:rsidR="00D66AD1" w:rsidRPr="00A83B75" w:rsidRDefault="008E6CD9" w:rsidP="00D66AD1">
      <w:pPr>
        <w:ind w:firstLine="720"/>
        <w:rPr>
          <w:bCs/>
        </w:rPr>
      </w:pPr>
      <w:r w:rsidRPr="00A83B75">
        <w:rPr>
          <w:b/>
          <w:bCs/>
        </w:rPr>
        <w:t>APD</w:t>
      </w:r>
      <w:r w:rsidR="00D66AD1" w:rsidRPr="00A83B75">
        <w:rPr>
          <w:bCs/>
        </w:rPr>
        <w:t xml:space="preserve">:  </w:t>
      </w:r>
      <w:r w:rsidRPr="00A83B75">
        <w:rPr>
          <w:bCs/>
        </w:rPr>
        <w:t>641</w:t>
      </w:r>
      <w:r w:rsidR="00D66AD1" w:rsidRPr="00A83B75">
        <w:rPr>
          <w:bCs/>
        </w:rPr>
        <w:t>-</w:t>
      </w:r>
      <w:r w:rsidRPr="00A83B75">
        <w:rPr>
          <w:bCs/>
        </w:rPr>
        <w:t>661</w:t>
      </w:r>
    </w:p>
    <w:p w:rsidR="00826CE8" w:rsidRPr="00A83B75" w:rsidRDefault="00826CE8" w:rsidP="00D66AD1">
      <w:pPr>
        <w:ind w:firstLine="720"/>
        <w:rPr>
          <w:bCs/>
        </w:rPr>
      </w:pPr>
      <w:r w:rsidRPr="00A83B75">
        <w:rPr>
          <w:bCs/>
        </w:rPr>
        <w:t>Cavazos-</w:t>
      </w:r>
      <w:proofErr w:type="spellStart"/>
      <w:r w:rsidRPr="00A83B75">
        <w:rPr>
          <w:bCs/>
        </w:rPr>
        <w:t>Rehg</w:t>
      </w:r>
      <w:proofErr w:type="spellEnd"/>
      <w:r w:rsidRPr="00A83B75">
        <w:rPr>
          <w:bCs/>
        </w:rPr>
        <w:t xml:space="preserve">, P. A., Breslau, N., </w:t>
      </w:r>
      <w:proofErr w:type="spellStart"/>
      <w:r w:rsidRPr="00A83B75">
        <w:rPr>
          <w:bCs/>
        </w:rPr>
        <w:t>Hatsukami</w:t>
      </w:r>
      <w:proofErr w:type="spellEnd"/>
      <w:r w:rsidRPr="00A83B75">
        <w:rPr>
          <w:bCs/>
        </w:rPr>
        <w:t xml:space="preserve">, D., Krauss, M. J., </w:t>
      </w:r>
      <w:proofErr w:type="spellStart"/>
      <w:r w:rsidRPr="00A83B75">
        <w:rPr>
          <w:bCs/>
        </w:rPr>
        <w:t>Spitznagel</w:t>
      </w:r>
      <w:proofErr w:type="spellEnd"/>
      <w:r w:rsidRPr="00A83B75">
        <w:rPr>
          <w:bCs/>
        </w:rPr>
        <w:t xml:space="preserve">, E. L., </w:t>
      </w:r>
      <w:proofErr w:type="spellStart"/>
      <w:r w:rsidRPr="00A83B75">
        <w:rPr>
          <w:bCs/>
        </w:rPr>
        <w:t>Grucza</w:t>
      </w:r>
      <w:proofErr w:type="spellEnd"/>
      <w:r w:rsidRPr="00A83B75">
        <w:rPr>
          <w:bCs/>
        </w:rPr>
        <w:t xml:space="preserve">, R. A., </w:t>
      </w:r>
      <w:proofErr w:type="spellStart"/>
      <w:r w:rsidRPr="00A83B75">
        <w:rPr>
          <w:bCs/>
        </w:rPr>
        <w:t>Salyer</w:t>
      </w:r>
      <w:proofErr w:type="spellEnd"/>
      <w:r w:rsidRPr="00A83B75">
        <w:rPr>
          <w:bCs/>
        </w:rPr>
        <w:t xml:space="preserve">, P., </w:t>
      </w:r>
      <w:proofErr w:type="spellStart"/>
      <w:r w:rsidRPr="00A83B75">
        <w:rPr>
          <w:bCs/>
        </w:rPr>
        <w:t>Hartz</w:t>
      </w:r>
      <w:proofErr w:type="spellEnd"/>
      <w:r w:rsidRPr="00A83B75">
        <w:rPr>
          <w:bCs/>
        </w:rPr>
        <w:t xml:space="preserve">, S. M., &amp; </w:t>
      </w:r>
      <w:proofErr w:type="spellStart"/>
      <w:r w:rsidRPr="00A83B75">
        <w:rPr>
          <w:bCs/>
        </w:rPr>
        <w:t>Bierut</w:t>
      </w:r>
      <w:proofErr w:type="spellEnd"/>
      <w:r w:rsidRPr="00A83B75">
        <w:rPr>
          <w:bCs/>
        </w:rPr>
        <w:t>, L. J.  (2014)</w:t>
      </w:r>
      <w:proofErr w:type="gramStart"/>
      <w:r w:rsidRPr="00A83B75">
        <w:rPr>
          <w:bCs/>
        </w:rPr>
        <w:t>.  Smoking</w:t>
      </w:r>
      <w:proofErr w:type="gramEnd"/>
      <w:r w:rsidRPr="00A83B75">
        <w:rPr>
          <w:bCs/>
        </w:rPr>
        <w:t xml:space="preserve"> cessation is associated with lower rates of mood/anxiety and alcohol use disorder.  </w:t>
      </w:r>
      <w:r w:rsidRPr="00A83B75">
        <w:rPr>
          <w:bCs/>
          <w:i/>
        </w:rPr>
        <w:t xml:space="preserve">Psychological Medicine, 44, </w:t>
      </w:r>
      <w:r w:rsidR="00BA3DA1" w:rsidRPr="00A83B75">
        <w:rPr>
          <w:bCs/>
        </w:rPr>
        <w:t>2523-2535.</w:t>
      </w:r>
    </w:p>
    <w:p w:rsidR="00EF72FB" w:rsidRPr="00EF72FB" w:rsidRDefault="00EF72FB" w:rsidP="00D66AD1">
      <w:pPr>
        <w:ind w:firstLine="720"/>
        <w:rPr>
          <w:bCs/>
        </w:rPr>
      </w:pPr>
      <w:proofErr w:type="spellStart"/>
      <w:proofErr w:type="gramStart"/>
      <w:r>
        <w:rPr>
          <w:bCs/>
        </w:rPr>
        <w:t>Everitt</w:t>
      </w:r>
      <w:proofErr w:type="spellEnd"/>
      <w:r>
        <w:rPr>
          <w:bCs/>
        </w:rPr>
        <w:t>, B. J., &amp; Robbins, T. W.</w:t>
      </w:r>
      <w:proofErr w:type="gramEnd"/>
      <w:r>
        <w:rPr>
          <w:bCs/>
        </w:rPr>
        <w:t xml:space="preserve">  (2016)</w:t>
      </w:r>
      <w:proofErr w:type="gramStart"/>
      <w:r>
        <w:rPr>
          <w:bCs/>
        </w:rPr>
        <w:t>.  Drug</w:t>
      </w:r>
      <w:proofErr w:type="gramEnd"/>
      <w:r>
        <w:rPr>
          <w:bCs/>
        </w:rPr>
        <w:t xml:space="preserve"> addiction:  Updating actions to habits to compulsions ten years on.  </w:t>
      </w:r>
      <w:r>
        <w:rPr>
          <w:bCs/>
          <w:i/>
        </w:rPr>
        <w:t xml:space="preserve">Annual Review of Psychology, 67, </w:t>
      </w:r>
      <w:r>
        <w:rPr>
          <w:bCs/>
        </w:rPr>
        <w:t>23-50.</w:t>
      </w:r>
    </w:p>
    <w:p w:rsidR="00826CE8" w:rsidRPr="00A83B75" w:rsidRDefault="00826CE8" w:rsidP="00D66AD1">
      <w:pPr>
        <w:ind w:firstLine="720"/>
        <w:rPr>
          <w:bCs/>
        </w:rPr>
      </w:pPr>
      <w:r w:rsidRPr="00A83B75">
        <w:rPr>
          <w:bCs/>
        </w:rPr>
        <w:t xml:space="preserve">Gilbert, L., Raj, A., Hien, D., Stockman, J., </w:t>
      </w:r>
      <w:proofErr w:type="spellStart"/>
      <w:r w:rsidRPr="00A83B75">
        <w:rPr>
          <w:bCs/>
        </w:rPr>
        <w:t>Terlikbayeva</w:t>
      </w:r>
      <w:proofErr w:type="spellEnd"/>
      <w:r w:rsidRPr="00A83B75">
        <w:rPr>
          <w:bCs/>
        </w:rPr>
        <w:t>, A., &amp; Wyatt, G.  (2015)</w:t>
      </w:r>
      <w:proofErr w:type="gramStart"/>
      <w:r w:rsidRPr="00A83B75">
        <w:rPr>
          <w:bCs/>
        </w:rPr>
        <w:t>.  Targeting</w:t>
      </w:r>
      <w:proofErr w:type="gramEnd"/>
      <w:r w:rsidRPr="00A83B75">
        <w:rPr>
          <w:bCs/>
        </w:rPr>
        <w:t xml:space="preserve"> the SAVA (substance Abuse, Violence, and AIDS) </w:t>
      </w:r>
      <w:proofErr w:type="spellStart"/>
      <w:r w:rsidRPr="00A83B75">
        <w:rPr>
          <w:bCs/>
        </w:rPr>
        <w:t>Syndemic</w:t>
      </w:r>
      <w:proofErr w:type="spellEnd"/>
      <w:r w:rsidRPr="00A83B75">
        <w:rPr>
          <w:bCs/>
        </w:rPr>
        <w:t xml:space="preserve"> among women and girls:  A global review of epidemiology and integrated interventions.  </w:t>
      </w:r>
      <w:r w:rsidRPr="00A83B75">
        <w:rPr>
          <w:bCs/>
          <w:i/>
        </w:rPr>
        <w:t xml:space="preserve">JAIDS, 69, </w:t>
      </w:r>
      <w:r w:rsidRPr="00A83B75">
        <w:rPr>
          <w:bCs/>
        </w:rPr>
        <w:t>118-127.</w:t>
      </w:r>
    </w:p>
    <w:p w:rsidR="00D66AD1" w:rsidRPr="00A83B75" w:rsidRDefault="00D66AD1" w:rsidP="00D66AD1">
      <w:pPr>
        <w:ind w:firstLine="720"/>
        <w:rPr>
          <w:b/>
          <w:color w:val="000000"/>
        </w:rPr>
      </w:pPr>
      <w:proofErr w:type="spellStart"/>
      <w:r w:rsidRPr="00A83B75">
        <w:rPr>
          <w:color w:val="000000"/>
        </w:rPr>
        <w:t>Koob</w:t>
      </w:r>
      <w:proofErr w:type="spellEnd"/>
      <w:r w:rsidRPr="00A83B75">
        <w:rPr>
          <w:color w:val="000000"/>
        </w:rPr>
        <w:t>, G. F., &amp; Le Moal, M.  (2008)</w:t>
      </w:r>
      <w:proofErr w:type="gramStart"/>
      <w:r w:rsidRPr="00A83B75">
        <w:rPr>
          <w:color w:val="000000"/>
        </w:rPr>
        <w:t>.  Addiction</w:t>
      </w:r>
      <w:proofErr w:type="gramEnd"/>
      <w:r w:rsidRPr="00A83B75">
        <w:rPr>
          <w:color w:val="000000"/>
        </w:rPr>
        <w:t xml:space="preserve"> and the brain antireward system.  </w:t>
      </w:r>
      <w:r w:rsidRPr="00A83B75">
        <w:rPr>
          <w:i/>
          <w:iCs/>
          <w:color w:val="000000"/>
        </w:rPr>
        <w:t xml:space="preserve">Annual Review of Psychology, 59, </w:t>
      </w:r>
      <w:r w:rsidRPr="00A83B75">
        <w:rPr>
          <w:color w:val="000000"/>
        </w:rPr>
        <w:t xml:space="preserve">29-53. </w:t>
      </w:r>
    </w:p>
    <w:p w:rsidR="007C23AA" w:rsidRPr="00A83B75" w:rsidRDefault="00D66AD1" w:rsidP="00D66AD1">
      <w:r w:rsidRPr="00A83B75">
        <w:tab/>
      </w:r>
    </w:p>
    <w:p w:rsidR="00D66AD1" w:rsidRPr="00A83B75" w:rsidRDefault="00D66AD1">
      <w:pPr>
        <w:jc w:val="center"/>
      </w:pPr>
    </w:p>
    <w:p w:rsidR="000E343A" w:rsidRPr="00A83B75" w:rsidRDefault="000E343A" w:rsidP="000E343A">
      <w:pPr>
        <w:rPr>
          <w:b/>
        </w:rPr>
      </w:pPr>
      <w:r w:rsidRPr="00A83B75">
        <w:rPr>
          <w:b/>
        </w:rPr>
        <w:t xml:space="preserve">Class 11: Monday, </w:t>
      </w:r>
      <w:r w:rsidR="000303C0">
        <w:rPr>
          <w:b/>
        </w:rPr>
        <w:t>November 6</w:t>
      </w:r>
      <w:r w:rsidRPr="00A83B75">
        <w:rPr>
          <w:b/>
        </w:rPr>
        <w:t>, 201</w:t>
      </w:r>
      <w:r w:rsidR="000303C0">
        <w:rPr>
          <w:b/>
        </w:rPr>
        <w:t>7</w:t>
      </w:r>
    </w:p>
    <w:p w:rsidR="000E343A" w:rsidRPr="00A83B75" w:rsidRDefault="000E343A" w:rsidP="000E343A">
      <w:pPr>
        <w:pStyle w:val="Heading1"/>
        <w:rPr>
          <w:bCs/>
        </w:rPr>
      </w:pPr>
      <w:r w:rsidRPr="00A83B75">
        <w:rPr>
          <w:bCs/>
        </w:rPr>
        <w:t>**Turn in citations for</w:t>
      </w:r>
      <w:bookmarkStart w:id="2" w:name="_GoBack"/>
      <w:bookmarkEnd w:id="2"/>
      <w:r w:rsidRPr="00A83B75">
        <w:rPr>
          <w:bCs/>
        </w:rPr>
        <w:t xml:space="preserve"> Class Paper**</w:t>
      </w:r>
    </w:p>
    <w:p w:rsidR="000E343A" w:rsidRPr="00A83B75" w:rsidRDefault="000E343A" w:rsidP="000E343A"/>
    <w:p w:rsidR="00D66AD1" w:rsidRPr="00A83B75" w:rsidRDefault="00D66AD1" w:rsidP="00D66AD1">
      <w:r w:rsidRPr="00A83B75">
        <w:t>Mood Disorders:  Epidemiology, core features, phenomenology, and subtyping</w:t>
      </w:r>
    </w:p>
    <w:p w:rsidR="00C8225B" w:rsidRPr="00A83B75" w:rsidRDefault="00C8225B" w:rsidP="00C8225B">
      <w:pPr>
        <w:pStyle w:val="HTMLPreformatted"/>
        <w:tabs>
          <w:tab w:val="left" w:pos="720"/>
        </w:tabs>
        <w:rPr>
          <w:rFonts w:ascii="Times New Roman" w:hAnsi="Times New Roman" w:cs="Times New Roman"/>
          <w:sz w:val="24"/>
          <w:szCs w:val="24"/>
        </w:rPr>
      </w:pPr>
      <w:r w:rsidRPr="00A83B75">
        <w:rPr>
          <w:rFonts w:ascii="Times New Roman" w:hAnsi="Times New Roman" w:cs="Times New Roman"/>
          <w:sz w:val="24"/>
          <w:szCs w:val="24"/>
        </w:rPr>
        <w:t xml:space="preserve"> Etiology and Diathesis-Personality-Stress Models, Course and Outcome; Bipolar Disorder; Comorbidity</w:t>
      </w:r>
    </w:p>
    <w:p w:rsidR="006842BA" w:rsidRPr="00A83B75" w:rsidRDefault="00F567B1" w:rsidP="006842BA">
      <w:pPr>
        <w:pStyle w:val="HTMLPreformatted"/>
        <w:tabs>
          <w:tab w:val="left" w:pos="720"/>
        </w:tabs>
        <w:rPr>
          <w:rFonts w:ascii="Times New Roman" w:hAnsi="Times New Roman" w:cs="Times New Roman"/>
          <w:b/>
          <w:sz w:val="24"/>
          <w:szCs w:val="24"/>
        </w:rPr>
      </w:pPr>
      <w:r w:rsidRPr="00A83B75">
        <w:rPr>
          <w:rFonts w:ascii="Times New Roman" w:hAnsi="Times New Roman" w:cs="Times New Roman"/>
          <w:b/>
          <w:sz w:val="24"/>
          <w:szCs w:val="24"/>
        </w:rPr>
        <w:t>Readings:</w:t>
      </w:r>
    </w:p>
    <w:p w:rsidR="00C8225B" w:rsidRPr="00A83B75" w:rsidRDefault="008E6CD9" w:rsidP="00C8225B">
      <w:pPr>
        <w:ind w:firstLine="720"/>
      </w:pPr>
      <w:r w:rsidRPr="00A83B75">
        <w:rPr>
          <w:b/>
        </w:rPr>
        <w:t>APD</w:t>
      </w:r>
      <w:r w:rsidR="00C8225B" w:rsidRPr="00A83B75">
        <w:t xml:space="preserve">:  </w:t>
      </w:r>
      <w:r w:rsidRPr="00A83B75">
        <w:t>253-285</w:t>
      </w:r>
    </w:p>
    <w:p w:rsidR="00BA3DA1" w:rsidRPr="00A83B75" w:rsidRDefault="00C8225B" w:rsidP="00C8225B">
      <w:pPr>
        <w:pStyle w:val="HTMLPreformatted"/>
        <w:tabs>
          <w:tab w:val="left" w:pos="720"/>
        </w:tabs>
        <w:rPr>
          <w:rFonts w:ascii="Times New Roman" w:hAnsi="Times New Roman" w:cs="Times New Roman"/>
          <w:sz w:val="24"/>
          <w:szCs w:val="24"/>
        </w:rPr>
      </w:pPr>
      <w:r w:rsidRPr="00A83B75">
        <w:rPr>
          <w:rFonts w:ascii="Times New Roman" w:hAnsi="Times New Roman" w:cs="Times New Roman"/>
          <w:sz w:val="24"/>
          <w:szCs w:val="24"/>
        </w:rPr>
        <w:tab/>
      </w:r>
      <w:proofErr w:type="gramStart"/>
      <w:r w:rsidR="00BA3DA1" w:rsidRPr="00A83B75">
        <w:rPr>
          <w:rFonts w:ascii="Times New Roman" w:hAnsi="Times New Roman" w:cs="Times New Roman"/>
          <w:sz w:val="24"/>
          <w:szCs w:val="24"/>
        </w:rPr>
        <w:t xml:space="preserve">Alloy, L. B., </w:t>
      </w:r>
      <w:proofErr w:type="spellStart"/>
      <w:r w:rsidR="00BA3DA1" w:rsidRPr="00A83B75">
        <w:rPr>
          <w:rFonts w:ascii="Times New Roman" w:hAnsi="Times New Roman" w:cs="Times New Roman"/>
          <w:sz w:val="24"/>
          <w:szCs w:val="24"/>
        </w:rPr>
        <w:t>Nusslock</w:t>
      </w:r>
      <w:proofErr w:type="spellEnd"/>
      <w:r w:rsidR="00BA3DA1" w:rsidRPr="00A83B75">
        <w:rPr>
          <w:rFonts w:ascii="Times New Roman" w:hAnsi="Times New Roman" w:cs="Times New Roman"/>
          <w:sz w:val="24"/>
          <w:szCs w:val="24"/>
        </w:rPr>
        <w:t>, R., &amp; Boland, E. M.</w:t>
      </w:r>
      <w:proofErr w:type="gramEnd"/>
      <w:r w:rsidR="00BA3DA1" w:rsidRPr="00A83B75">
        <w:rPr>
          <w:rFonts w:ascii="Times New Roman" w:hAnsi="Times New Roman" w:cs="Times New Roman"/>
          <w:sz w:val="24"/>
          <w:szCs w:val="24"/>
        </w:rPr>
        <w:t xml:space="preserve">  (2015)</w:t>
      </w:r>
      <w:proofErr w:type="gramStart"/>
      <w:r w:rsidR="00BA3DA1" w:rsidRPr="00A83B75">
        <w:rPr>
          <w:rFonts w:ascii="Times New Roman" w:hAnsi="Times New Roman" w:cs="Times New Roman"/>
          <w:sz w:val="24"/>
          <w:szCs w:val="24"/>
        </w:rPr>
        <w:t>.  The</w:t>
      </w:r>
      <w:proofErr w:type="gramEnd"/>
      <w:r w:rsidR="00BA3DA1" w:rsidRPr="00A83B75">
        <w:rPr>
          <w:rFonts w:ascii="Times New Roman" w:hAnsi="Times New Roman" w:cs="Times New Roman"/>
          <w:sz w:val="24"/>
          <w:szCs w:val="24"/>
        </w:rPr>
        <w:t xml:space="preserve"> development and course of bipolar spectrum disorders:  an integrated reward and circadian rhythm dysregulation model.  </w:t>
      </w:r>
      <w:proofErr w:type="gramStart"/>
      <w:r w:rsidR="00BA3DA1" w:rsidRPr="00A83B75">
        <w:rPr>
          <w:rFonts w:ascii="Times New Roman" w:hAnsi="Times New Roman" w:cs="Times New Roman"/>
          <w:i/>
          <w:sz w:val="24"/>
          <w:szCs w:val="24"/>
        </w:rPr>
        <w:t xml:space="preserve">Annual review of clinical psychology, 11, </w:t>
      </w:r>
      <w:r w:rsidR="00BA3DA1" w:rsidRPr="00A83B75">
        <w:rPr>
          <w:rFonts w:ascii="Times New Roman" w:hAnsi="Times New Roman" w:cs="Times New Roman"/>
          <w:sz w:val="24"/>
          <w:szCs w:val="24"/>
        </w:rPr>
        <w:t>213-250.</w:t>
      </w:r>
      <w:proofErr w:type="gramEnd"/>
    </w:p>
    <w:p w:rsidR="00C8225B" w:rsidRPr="00A83B75" w:rsidRDefault="00BA3DA1" w:rsidP="00C8225B">
      <w:pPr>
        <w:pStyle w:val="HTMLPreformatted"/>
        <w:tabs>
          <w:tab w:val="left" w:pos="720"/>
        </w:tabs>
        <w:rPr>
          <w:rFonts w:ascii="Times New Roman" w:hAnsi="Times New Roman" w:cs="Times New Roman"/>
          <w:b/>
          <w:sz w:val="24"/>
          <w:szCs w:val="24"/>
        </w:rPr>
      </w:pPr>
      <w:r w:rsidRPr="00A83B75">
        <w:rPr>
          <w:rFonts w:ascii="Times New Roman" w:hAnsi="Times New Roman" w:cs="Times New Roman"/>
          <w:sz w:val="24"/>
          <w:szCs w:val="24"/>
        </w:rPr>
        <w:tab/>
      </w:r>
      <w:proofErr w:type="spellStart"/>
      <w:proofErr w:type="gramStart"/>
      <w:r w:rsidR="00C8225B" w:rsidRPr="00A83B75">
        <w:rPr>
          <w:rFonts w:ascii="Times New Roman" w:hAnsi="Times New Roman" w:cs="Times New Roman"/>
          <w:sz w:val="24"/>
          <w:szCs w:val="24"/>
        </w:rPr>
        <w:t>Iacoviello</w:t>
      </w:r>
      <w:proofErr w:type="spellEnd"/>
      <w:r w:rsidR="00C8225B" w:rsidRPr="00A83B75">
        <w:rPr>
          <w:rFonts w:ascii="Times New Roman" w:hAnsi="Times New Roman" w:cs="Times New Roman"/>
          <w:sz w:val="24"/>
          <w:szCs w:val="24"/>
        </w:rPr>
        <w:t>, B. M., Alloy, L. B., Abramson, L. Y. &amp; Choi, J. Y.</w:t>
      </w:r>
      <w:proofErr w:type="gramEnd"/>
      <w:r w:rsidR="00C8225B" w:rsidRPr="00A83B75">
        <w:rPr>
          <w:rFonts w:ascii="Times New Roman" w:hAnsi="Times New Roman" w:cs="Times New Roman"/>
          <w:sz w:val="24"/>
          <w:szCs w:val="24"/>
        </w:rPr>
        <w:t xml:space="preserve">  (2010)</w:t>
      </w:r>
      <w:proofErr w:type="gramStart"/>
      <w:r w:rsidR="00C8225B" w:rsidRPr="00A83B75">
        <w:rPr>
          <w:rFonts w:ascii="Times New Roman" w:hAnsi="Times New Roman" w:cs="Times New Roman"/>
          <w:sz w:val="24"/>
          <w:szCs w:val="24"/>
        </w:rPr>
        <w:t xml:space="preserve">.  </w:t>
      </w:r>
      <w:r w:rsidR="00D87BAC" w:rsidRPr="00A83B75">
        <w:rPr>
          <w:rFonts w:ascii="Times New Roman" w:hAnsi="Times New Roman" w:cs="Times New Roman"/>
          <w:sz w:val="24"/>
          <w:szCs w:val="24"/>
        </w:rPr>
        <w:t>The</w:t>
      </w:r>
      <w:proofErr w:type="gramEnd"/>
      <w:r w:rsidR="00D87BAC" w:rsidRPr="00A83B75">
        <w:rPr>
          <w:rFonts w:ascii="Times New Roman" w:hAnsi="Times New Roman" w:cs="Times New Roman"/>
          <w:sz w:val="24"/>
          <w:szCs w:val="24"/>
        </w:rPr>
        <w:t xml:space="preserve"> early course of depression:  A longitudinal investigation of prodromal symptoms and their </w:t>
      </w:r>
      <w:r w:rsidR="00D87BAC" w:rsidRPr="00A83B75">
        <w:rPr>
          <w:rFonts w:ascii="Times New Roman" w:hAnsi="Times New Roman" w:cs="Times New Roman"/>
          <w:sz w:val="24"/>
          <w:szCs w:val="24"/>
        </w:rPr>
        <w:lastRenderedPageBreak/>
        <w:t xml:space="preserve">relation to the symptomatic course of depressive episodes.  </w:t>
      </w:r>
      <w:r w:rsidR="00C8225B" w:rsidRPr="00A83B75">
        <w:rPr>
          <w:rFonts w:ascii="Times New Roman" w:hAnsi="Times New Roman" w:cs="Times New Roman"/>
          <w:i/>
          <w:sz w:val="24"/>
          <w:szCs w:val="24"/>
        </w:rPr>
        <w:t xml:space="preserve">Journal of Abnormal Psychology, 119, </w:t>
      </w:r>
      <w:r w:rsidR="00C8225B" w:rsidRPr="00A83B75">
        <w:rPr>
          <w:rFonts w:ascii="Times New Roman" w:hAnsi="Times New Roman" w:cs="Times New Roman"/>
          <w:sz w:val="24"/>
          <w:szCs w:val="24"/>
        </w:rPr>
        <w:t xml:space="preserve">459-467.  </w:t>
      </w:r>
    </w:p>
    <w:p w:rsidR="00D66AD1" w:rsidRPr="00A83B75" w:rsidRDefault="00C8225B" w:rsidP="0067127F">
      <w:pPr>
        <w:pStyle w:val="HTMLPreformatted"/>
        <w:tabs>
          <w:tab w:val="left" w:pos="720"/>
        </w:tabs>
        <w:rPr>
          <w:rFonts w:ascii="Times New Roman" w:hAnsi="Times New Roman" w:cs="Times New Roman"/>
          <w:b/>
          <w:sz w:val="24"/>
          <w:szCs w:val="24"/>
        </w:rPr>
      </w:pPr>
      <w:r w:rsidRPr="00A83B75">
        <w:rPr>
          <w:rFonts w:ascii="Times New Roman" w:hAnsi="Times New Roman" w:cs="Times New Roman"/>
          <w:sz w:val="24"/>
          <w:szCs w:val="24"/>
        </w:rPr>
        <w:tab/>
      </w:r>
      <w:r w:rsidR="00FF3F89" w:rsidRPr="00A83B75">
        <w:rPr>
          <w:b/>
        </w:rPr>
        <w:tab/>
      </w:r>
      <w:proofErr w:type="spellStart"/>
      <w:r w:rsidR="00FF3F89" w:rsidRPr="00A83B75">
        <w:rPr>
          <w:rFonts w:ascii="Times New Roman" w:hAnsi="Times New Roman" w:cs="Times New Roman"/>
          <w:sz w:val="24"/>
          <w:szCs w:val="24"/>
        </w:rPr>
        <w:t>Suvisaari</w:t>
      </w:r>
      <w:proofErr w:type="spellEnd"/>
      <w:r w:rsidR="00FF3F89" w:rsidRPr="00A83B75">
        <w:rPr>
          <w:rFonts w:ascii="Times New Roman" w:hAnsi="Times New Roman" w:cs="Times New Roman"/>
          <w:sz w:val="24"/>
          <w:szCs w:val="24"/>
        </w:rPr>
        <w:t xml:space="preserve">, J., &amp; </w:t>
      </w:r>
      <w:proofErr w:type="spellStart"/>
      <w:r w:rsidR="00FF3F89" w:rsidRPr="00A83B75">
        <w:rPr>
          <w:rFonts w:ascii="Times New Roman" w:hAnsi="Times New Roman" w:cs="Times New Roman"/>
          <w:sz w:val="24"/>
          <w:szCs w:val="24"/>
        </w:rPr>
        <w:t>Mantere</w:t>
      </w:r>
      <w:proofErr w:type="spellEnd"/>
      <w:r w:rsidR="00FF3F89" w:rsidRPr="00A83B75">
        <w:rPr>
          <w:rFonts w:ascii="Times New Roman" w:hAnsi="Times New Roman" w:cs="Times New Roman"/>
          <w:sz w:val="24"/>
          <w:szCs w:val="24"/>
        </w:rPr>
        <w:t>, O.  (2013)</w:t>
      </w:r>
      <w:proofErr w:type="gramStart"/>
      <w:r w:rsidR="00FF3F89" w:rsidRPr="00A83B75">
        <w:rPr>
          <w:rFonts w:ascii="Times New Roman" w:hAnsi="Times New Roman" w:cs="Times New Roman"/>
          <w:sz w:val="24"/>
          <w:szCs w:val="24"/>
        </w:rPr>
        <w:t>.  Inflammation</w:t>
      </w:r>
      <w:proofErr w:type="gramEnd"/>
      <w:r w:rsidR="00FF3F89" w:rsidRPr="00A83B75">
        <w:rPr>
          <w:rFonts w:ascii="Times New Roman" w:hAnsi="Times New Roman" w:cs="Times New Roman"/>
          <w:sz w:val="24"/>
          <w:szCs w:val="24"/>
        </w:rPr>
        <w:t xml:space="preserve"> theories in psychotic disorders:  A critical review.  </w:t>
      </w:r>
      <w:r w:rsidR="00FF3F89" w:rsidRPr="00A83B75">
        <w:rPr>
          <w:rFonts w:ascii="Times New Roman" w:hAnsi="Times New Roman" w:cs="Times New Roman"/>
          <w:i/>
          <w:sz w:val="24"/>
          <w:szCs w:val="24"/>
        </w:rPr>
        <w:t xml:space="preserve">Infectious Disorders, 13, </w:t>
      </w:r>
      <w:r w:rsidR="00FF3F89" w:rsidRPr="00A83B75">
        <w:rPr>
          <w:rFonts w:ascii="Times New Roman" w:hAnsi="Times New Roman" w:cs="Times New Roman"/>
          <w:sz w:val="24"/>
          <w:szCs w:val="24"/>
        </w:rPr>
        <w:t>59-70.</w:t>
      </w:r>
      <w:r w:rsidR="00790C51" w:rsidRPr="00A83B75">
        <w:rPr>
          <w:rFonts w:ascii="Times New Roman" w:hAnsi="Times New Roman" w:cs="Times New Roman"/>
          <w:sz w:val="24"/>
          <w:szCs w:val="24"/>
        </w:rPr>
        <w:t xml:space="preserve">  </w:t>
      </w:r>
    </w:p>
    <w:p w:rsidR="00FF3F89" w:rsidRPr="00A83B75" w:rsidRDefault="00FF3F89" w:rsidP="00C8225B">
      <w:pPr>
        <w:rPr>
          <w:bCs/>
        </w:rPr>
      </w:pPr>
      <w:r w:rsidRPr="00A83B75">
        <w:rPr>
          <w:bCs/>
        </w:rPr>
        <w:tab/>
      </w:r>
    </w:p>
    <w:p w:rsidR="00FF3F89" w:rsidRPr="00A83B75" w:rsidRDefault="00FF3F89" w:rsidP="00FF3F89">
      <w:pPr>
        <w:pStyle w:val="HTMLPreformatted"/>
        <w:tabs>
          <w:tab w:val="left" w:pos="720"/>
        </w:tabs>
        <w:rPr>
          <w:rFonts w:ascii="Times New Roman" w:hAnsi="Times New Roman" w:cs="Times New Roman"/>
          <w:sz w:val="24"/>
          <w:szCs w:val="24"/>
        </w:rPr>
      </w:pPr>
    </w:p>
    <w:p w:rsidR="00FF3F89" w:rsidRPr="00A83B75" w:rsidRDefault="00FF3F89" w:rsidP="00FF3F89">
      <w:pPr>
        <w:rPr>
          <w:b/>
        </w:rPr>
      </w:pPr>
      <w:r w:rsidRPr="00A83B75">
        <w:rPr>
          <w:b/>
        </w:rPr>
        <w:t xml:space="preserve">Class 12:  Monday, November </w:t>
      </w:r>
      <w:r w:rsidR="000303C0">
        <w:rPr>
          <w:b/>
        </w:rPr>
        <w:t>13</w:t>
      </w:r>
      <w:r w:rsidRPr="00A83B75">
        <w:rPr>
          <w:b/>
        </w:rPr>
        <w:t>, 201</w:t>
      </w:r>
      <w:r w:rsidR="000303C0">
        <w:rPr>
          <w:b/>
        </w:rPr>
        <w:t>7</w:t>
      </w:r>
    </w:p>
    <w:p w:rsidR="00C8225B" w:rsidRPr="00A83B75" w:rsidRDefault="00C8225B" w:rsidP="00C8225B">
      <w:pPr>
        <w:rPr>
          <w:bCs/>
        </w:rPr>
      </w:pPr>
      <w:r w:rsidRPr="00A83B75">
        <w:rPr>
          <w:bCs/>
        </w:rPr>
        <w:t>Posttraumatic Stress Disorder:  Overview of disorder, epidemiology, taxonomy, diathesis-personality-stress model. Special focus on Historical Events:  Vietnam War and September 11th.</w:t>
      </w:r>
    </w:p>
    <w:p w:rsidR="00BB6B93" w:rsidRPr="00A83B75" w:rsidRDefault="00BB6B93" w:rsidP="00C8225B">
      <w:pPr>
        <w:rPr>
          <w:b/>
          <w:bCs/>
        </w:rPr>
      </w:pPr>
    </w:p>
    <w:p w:rsidR="00C8225B" w:rsidRPr="00A83B75" w:rsidRDefault="00C8225B" w:rsidP="00C8225B">
      <w:pPr>
        <w:rPr>
          <w:b/>
          <w:bCs/>
        </w:rPr>
      </w:pPr>
      <w:r w:rsidRPr="00A83B75">
        <w:rPr>
          <w:b/>
          <w:bCs/>
        </w:rPr>
        <w:t>Readings:</w:t>
      </w:r>
    </w:p>
    <w:p w:rsidR="008E6CD9" w:rsidRPr="00A83B75" w:rsidRDefault="008E6CD9" w:rsidP="00C8225B">
      <w:pPr>
        <w:ind w:firstLine="720"/>
      </w:pPr>
      <w:r w:rsidRPr="00A83B75">
        <w:rPr>
          <w:b/>
        </w:rPr>
        <w:t>APD</w:t>
      </w:r>
      <w:r w:rsidRPr="00A83B75">
        <w:t>:  387-400</w:t>
      </w:r>
    </w:p>
    <w:p w:rsidR="00C41908" w:rsidRPr="00A83B75" w:rsidRDefault="00C8225B" w:rsidP="00C41908">
      <w:r w:rsidRPr="00A83B75">
        <w:tab/>
      </w:r>
      <w:proofErr w:type="spellStart"/>
      <w:proofErr w:type="gramStart"/>
      <w:r w:rsidR="00C41908" w:rsidRPr="00A83B75">
        <w:rPr>
          <w:color w:val="222222"/>
          <w:shd w:val="clear" w:color="auto" w:fill="FFFFFF"/>
        </w:rPr>
        <w:t>Michopoulos</w:t>
      </w:r>
      <w:proofErr w:type="spellEnd"/>
      <w:r w:rsidR="00C41908" w:rsidRPr="00A83B75">
        <w:rPr>
          <w:color w:val="222222"/>
          <w:shd w:val="clear" w:color="auto" w:fill="FFFFFF"/>
        </w:rPr>
        <w:t xml:space="preserve">, V., </w:t>
      </w:r>
      <w:proofErr w:type="spellStart"/>
      <w:r w:rsidR="00C41908" w:rsidRPr="00A83B75">
        <w:rPr>
          <w:color w:val="222222"/>
          <w:shd w:val="clear" w:color="auto" w:fill="FFFFFF"/>
        </w:rPr>
        <w:t>Norrholm</w:t>
      </w:r>
      <w:proofErr w:type="spellEnd"/>
      <w:r w:rsidR="00C41908" w:rsidRPr="00A83B75">
        <w:rPr>
          <w:color w:val="222222"/>
          <w:shd w:val="clear" w:color="auto" w:fill="FFFFFF"/>
        </w:rPr>
        <w:t xml:space="preserve">, S. D., &amp; </w:t>
      </w:r>
      <w:proofErr w:type="spellStart"/>
      <w:r w:rsidR="00C41908" w:rsidRPr="00A83B75">
        <w:rPr>
          <w:color w:val="222222"/>
          <w:shd w:val="clear" w:color="auto" w:fill="FFFFFF"/>
        </w:rPr>
        <w:t>Jovanovic</w:t>
      </w:r>
      <w:proofErr w:type="spellEnd"/>
      <w:r w:rsidR="00C41908" w:rsidRPr="00A83B75">
        <w:rPr>
          <w:color w:val="222222"/>
          <w:shd w:val="clear" w:color="auto" w:fill="FFFFFF"/>
        </w:rPr>
        <w:t>, T. (2015).</w:t>
      </w:r>
      <w:proofErr w:type="gramEnd"/>
      <w:r w:rsidR="00C41908" w:rsidRPr="00A83B75">
        <w:rPr>
          <w:color w:val="222222"/>
          <w:shd w:val="clear" w:color="auto" w:fill="FFFFFF"/>
        </w:rPr>
        <w:t xml:space="preserve"> Diagnostic Biomarkers for Posttraumatic Stress Disorder: Promising Horizons from Translational Neuroscience Research.</w:t>
      </w:r>
      <w:r w:rsidR="00C41908" w:rsidRPr="00A83B75">
        <w:rPr>
          <w:rStyle w:val="apple-converted-space"/>
          <w:color w:val="222222"/>
          <w:shd w:val="clear" w:color="auto" w:fill="FFFFFF"/>
        </w:rPr>
        <w:t> </w:t>
      </w:r>
      <w:proofErr w:type="gramStart"/>
      <w:r w:rsidR="00C41908" w:rsidRPr="00A83B75">
        <w:rPr>
          <w:i/>
          <w:iCs/>
          <w:color w:val="222222"/>
          <w:shd w:val="clear" w:color="auto" w:fill="FFFFFF"/>
        </w:rPr>
        <w:t>Biological psychiatry</w:t>
      </w:r>
      <w:r w:rsidR="00C41908" w:rsidRPr="00A83B75">
        <w:rPr>
          <w:color w:val="222222"/>
          <w:shd w:val="clear" w:color="auto" w:fill="FFFFFF"/>
        </w:rPr>
        <w:t>.</w:t>
      </w:r>
      <w:proofErr w:type="gramEnd"/>
    </w:p>
    <w:p w:rsidR="00C8225B" w:rsidRPr="00A83B75" w:rsidRDefault="00C41908" w:rsidP="00C8225B">
      <w:r w:rsidRPr="00A83B75">
        <w:tab/>
      </w:r>
      <w:proofErr w:type="spellStart"/>
      <w:r w:rsidR="009031F9" w:rsidRPr="00A83B75">
        <w:rPr>
          <w:color w:val="222222"/>
          <w:shd w:val="clear" w:color="auto" w:fill="FFFFFF"/>
        </w:rPr>
        <w:t>Alegría</w:t>
      </w:r>
      <w:proofErr w:type="spellEnd"/>
      <w:r w:rsidR="009031F9" w:rsidRPr="00A83B75">
        <w:rPr>
          <w:color w:val="222222"/>
          <w:shd w:val="clear" w:color="auto" w:fill="FFFFFF"/>
        </w:rPr>
        <w:t>, M., Fortuna, L. R., Lin, J. Y., Norris, L. F., Gao, S., Takeuchi, D. T</w:t>
      </w:r>
      <w:proofErr w:type="gramStart"/>
      <w:r w:rsidR="009031F9" w:rsidRPr="00A83B75">
        <w:rPr>
          <w:color w:val="222222"/>
          <w:shd w:val="clear" w:color="auto" w:fill="FFFFFF"/>
        </w:rPr>
        <w:t>., ...</w:t>
      </w:r>
      <w:proofErr w:type="gramEnd"/>
      <w:r w:rsidR="009031F9" w:rsidRPr="00A83B75">
        <w:rPr>
          <w:color w:val="222222"/>
          <w:shd w:val="clear" w:color="auto" w:fill="FFFFFF"/>
        </w:rPr>
        <w:t xml:space="preserve"> &amp; Valentine, A. (2013). </w:t>
      </w:r>
      <w:proofErr w:type="gramStart"/>
      <w:r w:rsidR="009031F9" w:rsidRPr="00A83B75">
        <w:rPr>
          <w:color w:val="222222"/>
          <w:shd w:val="clear" w:color="auto" w:fill="FFFFFF"/>
        </w:rPr>
        <w:t>Prevalence, Risk, and Correlates of Posttraumatic Stress Disorder across Ethnic and Racial Minority Groups in the US.</w:t>
      </w:r>
      <w:proofErr w:type="gramEnd"/>
      <w:r w:rsidR="009031F9" w:rsidRPr="00A83B75">
        <w:rPr>
          <w:rStyle w:val="apple-converted-space"/>
          <w:color w:val="222222"/>
          <w:shd w:val="clear" w:color="auto" w:fill="FFFFFF"/>
        </w:rPr>
        <w:t> </w:t>
      </w:r>
      <w:proofErr w:type="gramStart"/>
      <w:r w:rsidR="009031F9" w:rsidRPr="00A83B75">
        <w:rPr>
          <w:i/>
          <w:iCs/>
          <w:color w:val="222222"/>
          <w:shd w:val="clear" w:color="auto" w:fill="FFFFFF"/>
        </w:rPr>
        <w:t>Medical care</w:t>
      </w:r>
      <w:r w:rsidR="009031F9" w:rsidRPr="00A83B75">
        <w:rPr>
          <w:color w:val="222222"/>
          <w:shd w:val="clear" w:color="auto" w:fill="FFFFFF"/>
        </w:rPr>
        <w:t>,</w:t>
      </w:r>
      <w:r w:rsidR="009031F9" w:rsidRPr="00A83B75">
        <w:rPr>
          <w:rStyle w:val="apple-converted-space"/>
          <w:color w:val="222222"/>
          <w:shd w:val="clear" w:color="auto" w:fill="FFFFFF"/>
        </w:rPr>
        <w:t> </w:t>
      </w:r>
      <w:r w:rsidR="009031F9" w:rsidRPr="00A83B75">
        <w:rPr>
          <w:i/>
          <w:iCs/>
          <w:color w:val="222222"/>
          <w:shd w:val="clear" w:color="auto" w:fill="FFFFFF"/>
        </w:rPr>
        <w:t>51</w:t>
      </w:r>
      <w:r w:rsidR="009031F9" w:rsidRPr="00A83B75">
        <w:rPr>
          <w:color w:val="222222"/>
          <w:shd w:val="clear" w:color="auto" w:fill="FFFFFF"/>
        </w:rPr>
        <w:t>(12), 1114.</w:t>
      </w:r>
      <w:proofErr w:type="gramEnd"/>
    </w:p>
    <w:p w:rsidR="00E32AA4" w:rsidRPr="00E32AA4" w:rsidRDefault="009031F9" w:rsidP="00C8225B">
      <w:pPr>
        <w:rPr>
          <w:i/>
          <w:color w:val="222222"/>
          <w:shd w:val="clear" w:color="auto" w:fill="FFFFFF"/>
        </w:rPr>
      </w:pPr>
      <w:r w:rsidRPr="00A83B75">
        <w:rPr>
          <w:rFonts w:ascii="Arial" w:hAnsi="Arial" w:cs="Arial"/>
          <w:color w:val="222222"/>
          <w:sz w:val="20"/>
          <w:szCs w:val="20"/>
          <w:shd w:val="clear" w:color="auto" w:fill="FFFFFF"/>
        </w:rPr>
        <w:tab/>
      </w:r>
      <w:proofErr w:type="gramStart"/>
      <w:r w:rsidR="00E32AA4" w:rsidRPr="00E32AA4">
        <w:rPr>
          <w:color w:val="222222"/>
          <w:shd w:val="clear" w:color="auto" w:fill="FFFFFF"/>
        </w:rPr>
        <w:t>Sharma, S., Powers, A., Bradley, B., &amp; Ressler, K. J.</w:t>
      </w:r>
      <w:proofErr w:type="gramEnd"/>
      <w:r w:rsidR="00E32AA4" w:rsidRPr="00E32AA4">
        <w:rPr>
          <w:color w:val="222222"/>
          <w:shd w:val="clear" w:color="auto" w:fill="FFFFFF"/>
        </w:rPr>
        <w:t xml:space="preserve">  </w:t>
      </w:r>
      <w:r w:rsidR="00E32AA4">
        <w:rPr>
          <w:color w:val="222222"/>
          <w:shd w:val="clear" w:color="auto" w:fill="FFFFFF"/>
        </w:rPr>
        <w:t>(2016)</w:t>
      </w:r>
      <w:proofErr w:type="gramStart"/>
      <w:r w:rsidR="00E32AA4">
        <w:rPr>
          <w:color w:val="222222"/>
          <w:shd w:val="clear" w:color="auto" w:fill="FFFFFF"/>
        </w:rPr>
        <w:t>.  Gene</w:t>
      </w:r>
      <w:proofErr w:type="gramEnd"/>
      <w:r w:rsidR="00E32AA4">
        <w:rPr>
          <w:color w:val="222222"/>
          <w:shd w:val="clear" w:color="auto" w:fill="FFFFFF"/>
        </w:rPr>
        <w:t xml:space="preserve"> x environment determinants of stress- and anxiety-related disorders.  </w:t>
      </w:r>
      <w:proofErr w:type="gramStart"/>
      <w:r w:rsidR="00E32AA4">
        <w:rPr>
          <w:i/>
          <w:color w:val="222222"/>
          <w:shd w:val="clear" w:color="auto" w:fill="FFFFFF"/>
        </w:rPr>
        <w:t>Annual review of psychology, 67, 239-261.</w:t>
      </w:r>
      <w:proofErr w:type="gramEnd"/>
      <w:r w:rsidR="00E32AA4">
        <w:rPr>
          <w:i/>
          <w:color w:val="222222"/>
          <w:shd w:val="clear" w:color="auto" w:fill="FFFFFF"/>
        </w:rPr>
        <w:t xml:space="preserve">  </w:t>
      </w:r>
    </w:p>
    <w:p w:rsidR="006C768E" w:rsidRPr="00A83B75" w:rsidRDefault="006C768E" w:rsidP="00C8225B">
      <w:pPr>
        <w:rPr>
          <w:bCs/>
        </w:rPr>
      </w:pPr>
      <w:r w:rsidRPr="00A83B75">
        <w:tab/>
      </w:r>
      <w:r w:rsidR="00A14EDE" w:rsidRPr="00A83B75">
        <w:t>Wolf</w:t>
      </w:r>
      <w:proofErr w:type="gramStart"/>
      <w:r w:rsidR="00A14EDE" w:rsidRPr="00A83B75">
        <w:t>,  E</w:t>
      </w:r>
      <w:proofErr w:type="gramEnd"/>
      <w:r w:rsidR="00A14EDE" w:rsidRPr="00A83B75">
        <w:t xml:space="preserve">., Miller, M. W. Harrington,K. M., &amp; Reardon A.  </w:t>
      </w:r>
      <w:r w:rsidRPr="00A83B75">
        <w:t>(2012)</w:t>
      </w:r>
      <w:proofErr w:type="gramStart"/>
      <w:r w:rsidRPr="00A83B75">
        <w:t>.  Personality</w:t>
      </w:r>
      <w:proofErr w:type="gramEnd"/>
      <w:r w:rsidRPr="00A83B75">
        <w:t xml:space="preserve">-based latent classes of posttraumatic psychopathology:  Personality disorders and the internalizing/externalizing model.  </w:t>
      </w:r>
      <w:r w:rsidRPr="00A83B75">
        <w:rPr>
          <w:i/>
        </w:rPr>
        <w:t xml:space="preserve">Journal of Abnormal Psychology, 121 </w:t>
      </w:r>
      <w:r w:rsidRPr="00A83B75">
        <w:t>(1), 256-262.</w:t>
      </w:r>
    </w:p>
    <w:p w:rsidR="00FF3F89" w:rsidRPr="00A83B75" w:rsidRDefault="00FF3F89"/>
    <w:p w:rsidR="00FF3F89" w:rsidRPr="00A83B75" w:rsidRDefault="00FF3F89"/>
    <w:p w:rsidR="00FF3F89" w:rsidRPr="00A83B75" w:rsidRDefault="00FF3F89" w:rsidP="00FF3F89">
      <w:pPr>
        <w:pStyle w:val="Heading1"/>
      </w:pPr>
      <w:r w:rsidRPr="00A83B75">
        <w:t xml:space="preserve">Class 13:  Monday, November </w:t>
      </w:r>
      <w:r w:rsidR="000303C0">
        <w:t>20</w:t>
      </w:r>
      <w:r w:rsidRPr="00A83B75">
        <w:t>, 201</w:t>
      </w:r>
      <w:r w:rsidR="000303C0">
        <w:t>7</w:t>
      </w:r>
    </w:p>
    <w:p w:rsidR="00B94341" w:rsidRPr="00A83B75" w:rsidRDefault="00B94341">
      <w:r w:rsidRPr="00A83B75">
        <w:t>Suicide</w:t>
      </w:r>
      <w:r w:rsidR="00851AD4" w:rsidRPr="00A83B75">
        <w:t xml:space="preserve"> and Self-Harm Behaviors</w:t>
      </w:r>
    </w:p>
    <w:p w:rsidR="00B94341" w:rsidRPr="00A83B75" w:rsidRDefault="00B94341">
      <w:pPr>
        <w:rPr>
          <w:b/>
          <w:bCs/>
        </w:rPr>
      </w:pPr>
      <w:r w:rsidRPr="00A83B75">
        <w:rPr>
          <w:b/>
          <w:bCs/>
        </w:rPr>
        <w:t>Readings:</w:t>
      </w:r>
    </w:p>
    <w:p w:rsidR="00774F22" w:rsidRPr="00A83B75" w:rsidRDefault="00774F22" w:rsidP="005D6547">
      <w:pPr>
        <w:pStyle w:val="HTMLPreformatted"/>
        <w:ind w:firstLine="720"/>
        <w:rPr>
          <w:rFonts w:ascii="Times New Roman" w:hAnsi="Times New Roman" w:cs="Times New Roman"/>
          <w:color w:val="222222"/>
          <w:sz w:val="24"/>
          <w:szCs w:val="24"/>
          <w:shd w:val="clear" w:color="auto" w:fill="FFFFFF"/>
        </w:rPr>
      </w:pPr>
      <w:proofErr w:type="gramStart"/>
      <w:r w:rsidRPr="00A83B75">
        <w:rPr>
          <w:rFonts w:ascii="Times New Roman" w:hAnsi="Times New Roman" w:cs="Times New Roman"/>
          <w:color w:val="222222"/>
          <w:sz w:val="24"/>
          <w:szCs w:val="24"/>
          <w:shd w:val="clear" w:color="auto" w:fill="FFFFFF"/>
        </w:rPr>
        <w:t xml:space="preserve">Sachs-Ericsson, N. J., Rushing, N. C., Stanley, I. H., &amp; </w:t>
      </w:r>
      <w:proofErr w:type="spellStart"/>
      <w:r w:rsidRPr="00A83B75">
        <w:rPr>
          <w:rFonts w:ascii="Times New Roman" w:hAnsi="Times New Roman" w:cs="Times New Roman"/>
          <w:color w:val="222222"/>
          <w:sz w:val="24"/>
          <w:szCs w:val="24"/>
          <w:shd w:val="clear" w:color="auto" w:fill="FFFFFF"/>
        </w:rPr>
        <w:t>Sheffler</w:t>
      </w:r>
      <w:proofErr w:type="spellEnd"/>
      <w:r w:rsidRPr="00A83B75">
        <w:rPr>
          <w:rFonts w:ascii="Times New Roman" w:hAnsi="Times New Roman" w:cs="Times New Roman"/>
          <w:color w:val="222222"/>
          <w:sz w:val="24"/>
          <w:szCs w:val="24"/>
          <w:shd w:val="clear" w:color="auto" w:fill="FFFFFF"/>
        </w:rPr>
        <w:t>, J. (2015).</w:t>
      </w:r>
      <w:proofErr w:type="gramEnd"/>
      <w:r w:rsidRPr="00A83B75">
        <w:rPr>
          <w:rFonts w:ascii="Times New Roman" w:hAnsi="Times New Roman" w:cs="Times New Roman"/>
          <w:color w:val="222222"/>
          <w:sz w:val="24"/>
          <w:szCs w:val="24"/>
          <w:shd w:val="clear" w:color="auto" w:fill="FFFFFF"/>
        </w:rPr>
        <w:t xml:space="preserve"> In my end is my beginning: developmental trajectories of adverse childhood experiences to late-life suicide.</w:t>
      </w:r>
      <w:r w:rsidRPr="00A83B75">
        <w:rPr>
          <w:rStyle w:val="apple-converted-space"/>
          <w:rFonts w:ascii="Times New Roman" w:hAnsi="Times New Roman" w:cs="Times New Roman"/>
          <w:color w:val="222222"/>
          <w:sz w:val="24"/>
          <w:szCs w:val="24"/>
          <w:shd w:val="clear" w:color="auto" w:fill="FFFFFF"/>
        </w:rPr>
        <w:t> </w:t>
      </w:r>
      <w:proofErr w:type="gramStart"/>
      <w:r w:rsidRPr="00A83B75">
        <w:rPr>
          <w:rFonts w:ascii="Times New Roman" w:hAnsi="Times New Roman" w:cs="Times New Roman"/>
          <w:i/>
          <w:iCs/>
          <w:color w:val="222222"/>
          <w:sz w:val="24"/>
          <w:szCs w:val="24"/>
          <w:shd w:val="clear" w:color="auto" w:fill="FFFFFF"/>
        </w:rPr>
        <w:t>Aging &amp; Mental Health</w:t>
      </w:r>
      <w:r w:rsidRPr="00A83B75">
        <w:rPr>
          <w:rFonts w:ascii="Times New Roman" w:hAnsi="Times New Roman" w:cs="Times New Roman"/>
          <w:color w:val="222222"/>
          <w:sz w:val="24"/>
          <w:szCs w:val="24"/>
          <w:shd w:val="clear" w:color="auto" w:fill="FFFFFF"/>
        </w:rPr>
        <w:t>, (ahead-of-print), 1-27.</w:t>
      </w:r>
      <w:proofErr w:type="gramEnd"/>
    </w:p>
    <w:p w:rsidR="00D55B72" w:rsidRPr="00A83B75" w:rsidRDefault="00B94341" w:rsidP="00D55B72">
      <w:pPr>
        <w:pStyle w:val="HTMLPreformatted"/>
        <w:ind w:left="720"/>
        <w:rPr>
          <w:rFonts w:ascii="Times New Roman" w:hAnsi="Times New Roman" w:cs="Times New Roman"/>
          <w:sz w:val="24"/>
          <w:szCs w:val="24"/>
        </w:rPr>
      </w:pPr>
      <w:proofErr w:type="spellStart"/>
      <w:r w:rsidRPr="00A83B75">
        <w:rPr>
          <w:rFonts w:ascii="Times New Roman" w:hAnsi="Times New Roman" w:cs="Times New Roman"/>
          <w:sz w:val="24"/>
          <w:szCs w:val="24"/>
        </w:rPr>
        <w:t>Hendin</w:t>
      </w:r>
      <w:proofErr w:type="spellEnd"/>
      <w:r w:rsidRPr="00A83B75">
        <w:rPr>
          <w:rFonts w:ascii="Times New Roman" w:hAnsi="Times New Roman" w:cs="Times New Roman"/>
          <w:sz w:val="24"/>
          <w:szCs w:val="24"/>
        </w:rPr>
        <w:t>, H., Maltsberger, J. T., Szanto, K.  (2007)</w:t>
      </w:r>
      <w:proofErr w:type="gramStart"/>
      <w:r w:rsidRPr="00A83B75">
        <w:rPr>
          <w:rFonts w:ascii="Times New Roman" w:hAnsi="Times New Roman" w:cs="Times New Roman"/>
          <w:sz w:val="24"/>
          <w:szCs w:val="24"/>
        </w:rPr>
        <w:t>.</w:t>
      </w:r>
      <w:r w:rsidR="00D55B72" w:rsidRPr="00A83B75">
        <w:rPr>
          <w:rFonts w:ascii="Times New Roman" w:hAnsi="Times New Roman" w:cs="Times New Roman"/>
          <w:sz w:val="24"/>
          <w:szCs w:val="24"/>
        </w:rPr>
        <w:t xml:space="preserve">  The</w:t>
      </w:r>
      <w:proofErr w:type="gramEnd"/>
      <w:r w:rsidR="00D55B72" w:rsidRPr="00A83B75">
        <w:rPr>
          <w:rFonts w:ascii="Times New Roman" w:hAnsi="Times New Roman" w:cs="Times New Roman"/>
          <w:sz w:val="24"/>
          <w:szCs w:val="24"/>
        </w:rPr>
        <w:t xml:space="preserve"> role of intense affective </w:t>
      </w:r>
    </w:p>
    <w:p w:rsidR="00B94341" w:rsidRPr="00A83B75" w:rsidRDefault="00B94341" w:rsidP="00D55B72">
      <w:pPr>
        <w:pStyle w:val="HTMLPreformatted"/>
        <w:rPr>
          <w:rFonts w:ascii="Times New Roman" w:hAnsi="Times New Roman" w:cs="Times New Roman"/>
          <w:sz w:val="24"/>
          <w:szCs w:val="24"/>
        </w:rPr>
      </w:pPr>
      <w:proofErr w:type="gramStart"/>
      <w:r w:rsidRPr="00A83B75">
        <w:rPr>
          <w:rFonts w:ascii="Times New Roman" w:hAnsi="Times New Roman" w:cs="Times New Roman"/>
          <w:sz w:val="24"/>
          <w:szCs w:val="24"/>
        </w:rPr>
        <w:t>states</w:t>
      </w:r>
      <w:proofErr w:type="gramEnd"/>
      <w:r w:rsidRPr="00A83B75">
        <w:rPr>
          <w:rFonts w:ascii="Times New Roman" w:hAnsi="Times New Roman" w:cs="Times New Roman"/>
          <w:sz w:val="24"/>
          <w:szCs w:val="24"/>
        </w:rPr>
        <w:t xml:space="preserve"> in signaling a suicide crisis.  </w:t>
      </w:r>
      <w:proofErr w:type="gramStart"/>
      <w:r w:rsidRPr="00A83B75">
        <w:rPr>
          <w:rFonts w:ascii="Times New Roman" w:hAnsi="Times New Roman" w:cs="Times New Roman"/>
          <w:i/>
          <w:iCs/>
          <w:sz w:val="24"/>
          <w:szCs w:val="24"/>
        </w:rPr>
        <w:t xml:space="preserve">The Journal of Nervous and mental Disease, 195, </w:t>
      </w:r>
      <w:r w:rsidRPr="00A83B75">
        <w:rPr>
          <w:rFonts w:ascii="Times New Roman" w:hAnsi="Times New Roman" w:cs="Times New Roman"/>
          <w:sz w:val="24"/>
          <w:szCs w:val="24"/>
        </w:rPr>
        <w:t>363-368.</w:t>
      </w:r>
      <w:proofErr w:type="gramEnd"/>
    </w:p>
    <w:p w:rsidR="00E32AA4" w:rsidRPr="00E32AA4" w:rsidRDefault="00B625B2" w:rsidP="00D55B72">
      <w:pPr>
        <w:pStyle w:val="HTMLPreformatted"/>
        <w:rPr>
          <w:rFonts w:ascii="Times New Roman" w:hAnsi="Times New Roman" w:cs="Times New Roman"/>
          <w:sz w:val="24"/>
          <w:szCs w:val="24"/>
        </w:rPr>
      </w:pPr>
      <w:r w:rsidRPr="00A83B75">
        <w:rPr>
          <w:rFonts w:ascii="Times New Roman" w:hAnsi="Times New Roman" w:cs="Times New Roman"/>
          <w:sz w:val="24"/>
          <w:szCs w:val="24"/>
        </w:rPr>
        <w:tab/>
      </w:r>
      <w:r w:rsidR="00E32AA4">
        <w:rPr>
          <w:rFonts w:ascii="Times New Roman" w:hAnsi="Times New Roman" w:cs="Times New Roman"/>
          <w:sz w:val="24"/>
          <w:szCs w:val="24"/>
        </w:rPr>
        <w:t xml:space="preserve">Klonsky, E. D., May, A. M., &amp; </w:t>
      </w:r>
      <w:proofErr w:type="spellStart"/>
      <w:r w:rsidR="00E32AA4">
        <w:rPr>
          <w:rFonts w:ascii="Times New Roman" w:hAnsi="Times New Roman" w:cs="Times New Roman"/>
          <w:sz w:val="24"/>
          <w:szCs w:val="24"/>
        </w:rPr>
        <w:t>Saffer</w:t>
      </w:r>
      <w:proofErr w:type="spellEnd"/>
      <w:r w:rsidR="00E32AA4">
        <w:rPr>
          <w:rFonts w:ascii="Times New Roman" w:hAnsi="Times New Roman" w:cs="Times New Roman"/>
          <w:sz w:val="24"/>
          <w:szCs w:val="24"/>
        </w:rPr>
        <w:t>, B. Y.  (2016)</w:t>
      </w:r>
      <w:proofErr w:type="gramStart"/>
      <w:r w:rsidR="00E32AA4">
        <w:rPr>
          <w:rFonts w:ascii="Times New Roman" w:hAnsi="Times New Roman" w:cs="Times New Roman"/>
          <w:sz w:val="24"/>
          <w:szCs w:val="24"/>
        </w:rPr>
        <w:t>.  Suicide</w:t>
      </w:r>
      <w:proofErr w:type="gramEnd"/>
      <w:r w:rsidR="00E32AA4">
        <w:rPr>
          <w:rFonts w:ascii="Times New Roman" w:hAnsi="Times New Roman" w:cs="Times New Roman"/>
          <w:sz w:val="24"/>
          <w:szCs w:val="24"/>
        </w:rPr>
        <w:t xml:space="preserve">, suicide attempts and suicidal ideation.  </w:t>
      </w:r>
      <w:proofErr w:type="gramStart"/>
      <w:r w:rsidR="00E32AA4">
        <w:rPr>
          <w:rFonts w:ascii="Times New Roman" w:hAnsi="Times New Roman" w:cs="Times New Roman"/>
          <w:i/>
          <w:sz w:val="24"/>
          <w:szCs w:val="24"/>
        </w:rPr>
        <w:t xml:space="preserve">Annual review of clinical psychology, 12, </w:t>
      </w:r>
      <w:r w:rsidR="00E32AA4">
        <w:rPr>
          <w:rFonts w:ascii="Times New Roman" w:hAnsi="Times New Roman" w:cs="Times New Roman"/>
          <w:sz w:val="24"/>
          <w:szCs w:val="24"/>
        </w:rPr>
        <w:t>307-330.</w:t>
      </w:r>
      <w:proofErr w:type="gramEnd"/>
    </w:p>
    <w:p w:rsidR="00B625B2" w:rsidRPr="00A83B75" w:rsidRDefault="00E32AA4" w:rsidP="00D55B72">
      <w:pPr>
        <w:pStyle w:val="HTMLPreformatted"/>
        <w:rPr>
          <w:rFonts w:ascii="Times New Roman" w:hAnsi="Times New Roman" w:cs="Times New Roman"/>
          <w:sz w:val="24"/>
          <w:szCs w:val="24"/>
        </w:rPr>
      </w:pPr>
      <w:r>
        <w:rPr>
          <w:rFonts w:ascii="Times New Roman" w:hAnsi="Times New Roman" w:cs="Times New Roman"/>
          <w:sz w:val="24"/>
          <w:szCs w:val="24"/>
        </w:rPr>
        <w:tab/>
      </w:r>
      <w:proofErr w:type="spellStart"/>
      <w:r w:rsidR="008E49C8" w:rsidRPr="00A83B75">
        <w:rPr>
          <w:rFonts w:ascii="Times New Roman" w:hAnsi="Times New Roman" w:cs="Times New Roman"/>
          <w:sz w:val="24"/>
          <w:szCs w:val="24"/>
        </w:rPr>
        <w:t>Leardman</w:t>
      </w:r>
      <w:proofErr w:type="spellEnd"/>
      <w:r w:rsidR="008E49C8" w:rsidRPr="00A83B75">
        <w:rPr>
          <w:rFonts w:ascii="Times New Roman" w:hAnsi="Times New Roman" w:cs="Times New Roman"/>
          <w:sz w:val="24"/>
          <w:szCs w:val="24"/>
        </w:rPr>
        <w:t>, C. A., Powell, T. M., Smith, T. C., et al.  (2013)</w:t>
      </w:r>
      <w:proofErr w:type="gramStart"/>
      <w:r w:rsidR="008E49C8" w:rsidRPr="00A83B75">
        <w:rPr>
          <w:rFonts w:ascii="Times New Roman" w:hAnsi="Times New Roman" w:cs="Times New Roman"/>
          <w:sz w:val="24"/>
          <w:szCs w:val="24"/>
        </w:rPr>
        <w:t>.  Risk</w:t>
      </w:r>
      <w:proofErr w:type="gramEnd"/>
      <w:r w:rsidR="008E49C8" w:rsidRPr="00A83B75">
        <w:rPr>
          <w:rFonts w:ascii="Times New Roman" w:hAnsi="Times New Roman" w:cs="Times New Roman"/>
          <w:sz w:val="24"/>
          <w:szCs w:val="24"/>
        </w:rPr>
        <w:t xml:space="preserve"> factors associated with suicide in current and former US military personnel.  </w:t>
      </w:r>
      <w:r w:rsidR="008E49C8" w:rsidRPr="00A83B75">
        <w:rPr>
          <w:rFonts w:ascii="Times New Roman" w:hAnsi="Times New Roman" w:cs="Times New Roman"/>
          <w:i/>
          <w:sz w:val="24"/>
          <w:szCs w:val="24"/>
        </w:rPr>
        <w:t xml:space="preserve">JAMA, </w:t>
      </w:r>
      <w:r w:rsidR="000E343A" w:rsidRPr="00A83B75">
        <w:rPr>
          <w:rFonts w:ascii="Times New Roman" w:hAnsi="Times New Roman" w:cs="Times New Roman"/>
          <w:i/>
          <w:sz w:val="24"/>
          <w:szCs w:val="24"/>
        </w:rPr>
        <w:t xml:space="preserve">310, </w:t>
      </w:r>
      <w:r w:rsidR="000E343A" w:rsidRPr="00A83B75">
        <w:rPr>
          <w:rFonts w:ascii="Times New Roman" w:hAnsi="Times New Roman" w:cs="Times New Roman"/>
          <w:sz w:val="24"/>
          <w:szCs w:val="24"/>
        </w:rPr>
        <w:t>496-506.</w:t>
      </w:r>
      <w:r w:rsidR="00790C51" w:rsidRPr="00A83B75">
        <w:rPr>
          <w:rFonts w:ascii="Times New Roman" w:hAnsi="Times New Roman" w:cs="Times New Roman"/>
          <w:sz w:val="24"/>
          <w:szCs w:val="24"/>
        </w:rPr>
        <w:t xml:space="preserve">  </w:t>
      </w:r>
    </w:p>
    <w:p w:rsidR="00FF3F89" w:rsidRPr="00A83B75" w:rsidRDefault="00FF3F89"/>
    <w:p w:rsidR="009031F9" w:rsidRPr="00A83B75" w:rsidRDefault="009031F9">
      <w:r w:rsidRPr="00A83B75">
        <w:br w:type="page"/>
      </w:r>
    </w:p>
    <w:p w:rsidR="00FF3F89" w:rsidRPr="00A83B75" w:rsidRDefault="00FF3F89"/>
    <w:p w:rsidR="00FF3F89" w:rsidRPr="00A83B75" w:rsidRDefault="00FF3F89">
      <w:pPr>
        <w:rPr>
          <w:b/>
        </w:rPr>
      </w:pPr>
      <w:r w:rsidRPr="00A83B75">
        <w:rPr>
          <w:b/>
        </w:rPr>
        <w:t>Class 14:  Monday, November 2</w:t>
      </w:r>
      <w:r w:rsidR="000303C0">
        <w:rPr>
          <w:b/>
        </w:rPr>
        <w:t>7</w:t>
      </w:r>
      <w:r w:rsidRPr="00A83B75">
        <w:rPr>
          <w:b/>
        </w:rPr>
        <w:t>, 201</w:t>
      </w:r>
      <w:r w:rsidR="000303C0">
        <w:rPr>
          <w:b/>
        </w:rPr>
        <w:t>7</w:t>
      </w:r>
    </w:p>
    <w:p w:rsidR="00FF3F89" w:rsidRPr="00A83B75" w:rsidRDefault="00FF3F89" w:rsidP="00FF3F89">
      <w:pPr>
        <w:pStyle w:val="Heading1"/>
      </w:pPr>
      <w:r w:rsidRPr="00A83B75">
        <w:t>******************</w:t>
      </w:r>
    </w:p>
    <w:p w:rsidR="00FF3F89" w:rsidRPr="00A83B75" w:rsidRDefault="00FF3F89" w:rsidP="00FF3F89">
      <w:pPr>
        <w:pStyle w:val="Heading1"/>
      </w:pPr>
      <w:r w:rsidRPr="00A83B75">
        <w:t>PAPERS ARE DUE</w:t>
      </w:r>
    </w:p>
    <w:p w:rsidR="00FF3F89" w:rsidRPr="00A83B75" w:rsidRDefault="00FF3F89" w:rsidP="00FF3F89">
      <w:pPr>
        <w:rPr>
          <w:b/>
        </w:rPr>
      </w:pPr>
      <w:r w:rsidRPr="00A83B75">
        <w:rPr>
          <w:b/>
        </w:rPr>
        <w:t>******************</w:t>
      </w:r>
    </w:p>
    <w:p w:rsidR="00B94341" w:rsidRPr="00A83B75" w:rsidRDefault="00B94341">
      <w:r w:rsidRPr="00A83B75">
        <w:t>Anxiety Disorders:  Overview, Core Features, Discriminant validity, Etiological Issues Diathesis-Personality-</w:t>
      </w:r>
      <w:proofErr w:type="gramStart"/>
      <w:r w:rsidRPr="00A83B75">
        <w:t>Stress  Models</w:t>
      </w:r>
      <w:proofErr w:type="gramEnd"/>
      <w:r w:rsidRPr="00A83B75">
        <w:t>, Emphasis on Panic Disorder; Comorbidity</w:t>
      </w:r>
    </w:p>
    <w:p w:rsidR="00B94341" w:rsidRPr="00A83B75" w:rsidRDefault="00B94341">
      <w:pPr>
        <w:rPr>
          <w:b/>
        </w:rPr>
      </w:pPr>
      <w:r w:rsidRPr="00A83B75">
        <w:rPr>
          <w:b/>
        </w:rPr>
        <w:t xml:space="preserve">Readings:  </w:t>
      </w:r>
    </w:p>
    <w:p w:rsidR="00B94341" w:rsidRPr="00A83B75" w:rsidRDefault="008E6CD9">
      <w:pPr>
        <w:ind w:firstLine="720"/>
      </w:pPr>
      <w:r w:rsidRPr="00A83B75">
        <w:rPr>
          <w:b/>
        </w:rPr>
        <w:t>APD</w:t>
      </w:r>
      <w:r w:rsidR="00B94341" w:rsidRPr="00A83B75">
        <w:t xml:space="preserve">:  </w:t>
      </w:r>
      <w:r w:rsidRPr="00A83B75">
        <w:t>299</w:t>
      </w:r>
      <w:r w:rsidR="005D6547" w:rsidRPr="00A83B75">
        <w:t>-</w:t>
      </w:r>
      <w:r w:rsidRPr="00A83B75">
        <w:t>3</w:t>
      </w:r>
      <w:r w:rsidR="005D6547" w:rsidRPr="00A83B75">
        <w:t>31</w:t>
      </w:r>
    </w:p>
    <w:p w:rsidR="00D6167D" w:rsidRPr="00A83B75" w:rsidRDefault="00D6167D">
      <w:pPr>
        <w:ind w:firstLine="720"/>
      </w:pPr>
      <w:proofErr w:type="gramStart"/>
      <w:r w:rsidRPr="00A83B75">
        <w:rPr>
          <w:color w:val="222222"/>
          <w:shd w:val="clear" w:color="auto" w:fill="FFFFFF"/>
        </w:rPr>
        <w:t>Barlow, D. H. (2000).</w:t>
      </w:r>
      <w:proofErr w:type="gramEnd"/>
      <w:r w:rsidRPr="00A83B75">
        <w:rPr>
          <w:color w:val="222222"/>
          <w:shd w:val="clear" w:color="auto" w:fill="FFFFFF"/>
        </w:rPr>
        <w:t xml:space="preserve"> </w:t>
      </w:r>
      <w:proofErr w:type="gramStart"/>
      <w:r w:rsidRPr="00A83B75">
        <w:rPr>
          <w:color w:val="222222"/>
          <w:shd w:val="clear" w:color="auto" w:fill="FFFFFF"/>
        </w:rPr>
        <w:t>Unraveling the mysteries of anxiety and its disorders from the perspective of emotion theory.</w:t>
      </w:r>
      <w:proofErr w:type="gramEnd"/>
      <w:r w:rsidRPr="00A83B75">
        <w:rPr>
          <w:rStyle w:val="apple-converted-space"/>
          <w:color w:val="222222"/>
          <w:shd w:val="clear" w:color="auto" w:fill="FFFFFF"/>
        </w:rPr>
        <w:t> </w:t>
      </w:r>
      <w:proofErr w:type="gramStart"/>
      <w:r w:rsidRPr="00A83B75">
        <w:rPr>
          <w:i/>
          <w:iCs/>
          <w:color w:val="222222"/>
          <w:shd w:val="clear" w:color="auto" w:fill="FFFFFF"/>
        </w:rPr>
        <w:t>American Psychologist</w:t>
      </w:r>
      <w:r w:rsidRPr="00A83B75">
        <w:rPr>
          <w:color w:val="222222"/>
          <w:shd w:val="clear" w:color="auto" w:fill="FFFFFF"/>
        </w:rPr>
        <w:t>,</w:t>
      </w:r>
      <w:r w:rsidRPr="00A83B75">
        <w:rPr>
          <w:rStyle w:val="apple-converted-space"/>
          <w:color w:val="222222"/>
          <w:shd w:val="clear" w:color="auto" w:fill="FFFFFF"/>
        </w:rPr>
        <w:t> </w:t>
      </w:r>
      <w:r w:rsidRPr="00A83B75">
        <w:rPr>
          <w:i/>
          <w:iCs/>
          <w:color w:val="222222"/>
          <w:shd w:val="clear" w:color="auto" w:fill="FFFFFF"/>
        </w:rPr>
        <w:t>55</w:t>
      </w:r>
      <w:r w:rsidRPr="00A83B75">
        <w:rPr>
          <w:color w:val="222222"/>
          <w:shd w:val="clear" w:color="auto" w:fill="FFFFFF"/>
        </w:rPr>
        <w:t>(11), 1247.</w:t>
      </w:r>
      <w:proofErr w:type="gramEnd"/>
    </w:p>
    <w:p w:rsidR="00B94341" w:rsidRPr="00A83B75" w:rsidRDefault="00B94341">
      <w:r w:rsidRPr="00A83B75">
        <w:rPr>
          <w:b/>
          <w:bCs/>
        </w:rPr>
        <w:tab/>
      </w:r>
      <w:r w:rsidRPr="00A83B75">
        <w:t xml:space="preserve"> </w:t>
      </w:r>
      <w:proofErr w:type="gramStart"/>
      <w:r w:rsidRPr="00A83B75">
        <w:t>Mineka, S. &amp; Zinbarg, R.</w:t>
      </w:r>
      <w:proofErr w:type="gramEnd"/>
      <w:r w:rsidRPr="00A83B75">
        <w:t xml:space="preserve">  (2006)</w:t>
      </w:r>
      <w:proofErr w:type="gramStart"/>
      <w:r w:rsidRPr="00A83B75">
        <w:t>.  A</w:t>
      </w:r>
      <w:proofErr w:type="gramEnd"/>
      <w:r w:rsidRPr="00A83B75">
        <w:t xml:space="preserve"> contemporary learning theory perspective on the etiology of anxiety disorders.  </w:t>
      </w:r>
      <w:r w:rsidRPr="00A83B75">
        <w:rPr>
          <w:i/>
        </w:rPr>
        <w:t xml:space="preserve">American Psychologist, 61, </w:t>
      </w:r>
      <w:r w:rsidRPr="00A83B75">
        <w:t>10-26.</w:t>
      </w:r>
    </w:p>
    <w:p w:rsidR="00D6167D" w:rsidRDefault="00D6167D" w:rsidP="00D6167D">
      <w:pPr>
        <w:ind w:firstLine="720"/>
      </w:pPr>
      <w:proofErr w:type="gramStart"/>
      <w:r w:rsidRPr="00E65837">
        <w:rPr>
          <w:highlight w:val="yellow"/>
        </w:rPr>
        <w:t>Watson, D.</w:t>
      </w:r>
      <w:proofErr w:type="gramEnd"/>
      <w:r w:rsidRPr="00E65837">
        <w:rPr>
          <w:highlight w:val="yellow"/>
        </w:rPr>
        <w:t xml:space="preserve">  (2009)</w:t>
      </w:r>
      <w:proofErr w:type="gramStart"/>
      <w:r w:rsidRPr="00E65837">
        <w:rPr>
          <w:highlight w:val="yellow"/>
        </w:rPr>
        <w:t>.  Differentiating</w:t>
      </w:r>
      <w:proofErr w:type="gramEnd"/>
      <w:r w:rsidRPr="00E65837">
        <w:rPr>
          <w:highlight w:val="yellow"/>
        </w:rPr>
        <w:t xml:space="preserve"> the mood and anxiety disorders:  A quadripartite model.  </w:t>
      </w:r>
      <w:proofErr w:type="gramStart"/>
      <w:r w:rsidRPr="00E65837">
        <w:rPr>
          <w:i/>
          <w:iCs/>
          <w:highlight w:val="yellow"/>
        </w:rPr>
        <w:t xml:space="preserve">The Annual review of Clinical Psychology, 5, </w:t>
      </w:r>
      <w:r w:rsidRPr="00E65837">
        <w:rPr>
          <w:highlight w:val="yellow"/>
        </w:rPr>
        <w:t>221-247.</w:t>
      </w:r>
      <w:proofErr w:type="gramEnd"/>
      <w:r w:rsidRPr="00E65837">
        <w:rPr>
          <w:highlight w:val="yellow"/>
        </w:rPr>
        <w:t xml:space="preserve">  </w:t>
      </w:r>
      <w:r w:rsidR="00C41908" w:rsidRPr="00E65837">
        <w:rPr>
          <w:highlight w:val="yellow"/>
        </w:rPr>
        <w:t>(</w:t>
      </w:r>
      <w:proofErr w:type="gramStart"/>
      <w:r w:rsidR="00C41908" w:rsidRPr="00E65837">
        <w:rPr>
          <w:highlight w:val="yellow"/>
        </w:rPr>
        <w:t>complex</w:t>
      </w:r>
      <w:proofErr w:type="gramEnd"/>
      <w:r w:rsidR="00C41908" w:rsidRPr="00E65837">
        <w:rPr>
          <w:highlight w:val="yellow"/>
        </w:rPr>
        <w:t xml:space="preserve"> article skim for main points)</w:t>
      </w:r>
    </w:p>
    <w:p w:rsidR="00E65837" w:rsidRPr="007E1278" w:rsidRDefault="007E1278" w:rsidP="00D6167D">
      <w:pPr>
        <w:ind w:firstLine="720"/>
        <w:rPr>
          <w:b/>
        </w:rPr>
      </w:pPr>
      <w:proofErr w:type="spellStart"/>
      <w:r>
        <w:t>Mueret</w:t>
      </w:r>
      <w:proofErr w:type="spellEnd"/>
      <w:r>
        <w:t>, A. E., Kroll, J., &amp; Ritz, T.  (2017)</w:t>
      </w:r>
      <w:proofErr w:type="gramStart"/>
      <w:r>
        <w:t xml:space="preserve">.  </w:t>
      </w:r>
      <w:r w:rsidR="00E65837">
        <w:t>Panic</w:t>
      </w:r>
      <w:proofErr w:type="gramEnd"/>
      <w:r w:rsidR="00E65837">
        <w:t xml:space="preserve"> disorder comorbidity with medical conditions </w:t>
      </w:r>
      <w:r>
        <w:t xml:space="preserve">and treatment implications.  </w:t>
      </w:r>
      <w:r>
        <w:rPr>
          <w:i/>
        </w:rPr>
        <w:t xml:space="preserve">Annual Review of Clinical Psychology, 13, </w:t>
      </w:r>
      <w:r>
        <w:t>209-240.</w:t>
      </w:r>
    </w:p>
    <w:p w:rsidR="00D6167D" w:rsidRPr="00A83B75" w:rsidRDefault="00D6167D"/>
    <w:p w:rsidR="00FF3F89" w:rsidRPr="00A83B75" w:rsidRDefault="00E32AA4" w:rsidP="00FF3F89">
      <w:pPr>
        <w:pStyle w:val="Heading1"/>
        <w:rPr>
          <w:bCs/>
        </w:rPr>
      </w:pPr>
      <w:r>
        <w:t>Class 16</w:t>
      </w:r>
      <w:r w:rsidR="00FF3F89" w:rsidRPr="00A83B75">
        <w:t xml:space="preserve">:  Monday, </w:t>
      </w:r>
      <w:r w:rsidR="000303C0">
        <w:t>December 4</w:t>
      </w:r>
      <w:r w:rsidR="00FF3F89" w:rsidRPr="00A83B75">
        <w:t>, 201</w:t>
      </w:r>
      <w:r w:rsidR="000303C0">
        <w:t>7</w:t>
      </w:r>
      <w:r w:rsidR="00FF3F89" w:rsidRPr="00A83B75">
        <w:tab/>
      </w:r>
    </w:p>
    <w:p w:rsidR="00B94341" w:rsidRPr="00A83B75" w:rsidRDefault="00B94341">
      <w:pPr>
        <w:pStyle w:val="Heading1"/>
        <w:rPr>
          <w:b w:val="0"/>
          <w:bCs/>
        </w:rPr>
      </w:pPr>
      <w:r w:rsidRPr="00A83B75">
        <w:rPr>
          <w:b w:val="0"/>
          <w:bCs/>
        </w:rPr>
        <w:t xml:space="preserve">Schizophrenia:  Overview, Epidemiology, Course, and Taxonomy; </w:t>
      </w:r>
      <w:r w:rsidRPr="00A83B75">
        <w:rPr>
          <w:b w:val="0"/>
        </w:rPr>
        <w:t>Biological and Etiological Issues Diathesis-Personality-Stress Models; Comorbidity</w:t>
      </w:r>
    </w:p>
    <w:p w:rsidR="00B94341" w:rsidRPr="00A83B75" w:rsidRDefault="00B94341">
      <w:pPr>
        <w:rPr>
          <w:b/>
        </w:rPr>
      </w:pPr>
      <w:r w:rsidRPr="00A83B75">
        <w:rPr>
          <w:b/>
        </w:rPr>
        <w:t>Readings:</w:t>
      </w:r>
    </w:p>
    <w:p w:rsidR="00B94341" w:rsidRPr="00A83B75" w:rsidRDefault="008E6CD9">
      <w:pPr>
        <w:ind w:firstLine="720"/>
        <w:rPr>
          <w:bCs/>
        </w:rPr>
      </w:pPr>
      <w:r w:rsidRPr="00A83B75">
        <w:rPr>
          <w:b/>
          <w:bCs/>
        </w:rPr>
        <w:t>APD</w:t>
      </w:r>
      <w:r w:rsidR="00B94341" w:rsidRPr="00A83B75">
        <w:rPr>
          <w:bCs/>
        </w:rPr>
        <w:t xml:space="preserve">:  </w:t>
      </w:r>
      <w:r w:rsidRPr="00A83B75">
        <w:rPr>
          <w:bCs/>
        </w:rPr>
        <w:t>165</w:t>
      </w:r>
      <w:r w:rsidR="005D6547" w:rsidRPr="00A83B75">
        <w:rPr>
          <w:bCs/>
        </w:rPr>
        <w:t>-</w:t>
      </w:r>
      <w:proofErr w:type="gramStart"/>
      <w:r w:rsidR="00790C51" w:rsidRPr="00A83B75">
        <w:rPr>
          <w:bCs/>
        </w:rPr>
        <w:t>196</w:t>
      </w:r>
      <w:r w:rsidR="00B94341" w:rsidRPr="00A83B75">
        <w:rPr>
          <w:bCs/>
        </w:rPr>
        <w:t xml:space="preserve">  (</w:t>
      </w:r>
      <w:proofErr w:type="gramEnd"/>
      <w:r w:rsidR="00B94341" w:rsidRPr="00A83B75">
        <w:rPr>
          <w:bCs/>
        </w:rPr>
        <w:t>SKIM)</w:t>
      </w:r>
    </w:p>
    <w:p w:rsidR="00B94341" w:rsidRPr="00A83B75" w:rsidRDefault="00B94341">
      <w:pPr>
        <w:ind w:firstLine="720"/>
      </w:pPr>
      <w:r w:rsidRPr="00A83B75">
        <w:t>Hooley, J. M.  (2007)</w:t>
      </w:r>
      <w:proofErr w:type="gramStart"/>
      <w:r w:rsidRPr="00A83B75">
        <w:t>.  Expressed</w:t>
      </w:r>
      <w:proofErr w:type="gramEnd"/>
      <w:r w:rsidRPr="00A83B75">
        <w:t xml:space="preserve"> emotion and relapse of psychopathology.  </w:t>
      </w:r>
      <w:proofErr w:type="gramStart"/>
      <w:r w:rsidRPr="00A83B75">
        <w:rPr>
          <w:i/>
          <w:iCs/>
        </w:rPr>
        <w:t xml:space="preserve">Annual review of clinical psychology, 3, </w:t>
      </w:r>
      <w:r w:rsidRPr="00A83B75">
        <w:t>329-352.</w:t>
      </w:r>
      <w:proofErr w:type="gramEnd"/>
      <w:r w:rsidR="00C41908" w:rsidRPr="00A83B75">
        <w:t xml:space="preserve"> (</w:t>
      </w:r>
      <w:proofErr w:type="gramStart"/>
      <w:r w:rsidR="00C41908" w:rsidRPr="00A83B75">
        <w:t>complex</w:t>
      </w:r>
      <w:proofErr w:type="gramEnd"/>
      <w:r w:rsidR="00C41908" w:rsidRPr="00A83B75">
        <w:t xml:space="preserve"> article skim for main points)</w:t>
      </w:r>
    </w:p>
    <w:p w:rsidR="00724D25" w:rsidRPr="00A83B75" w:rsidRDefault="00724D25">
      <w:pPr>
        <w:ind w:firstLine="720"/>
      </w:pPr>
      <w:r w:rsidRPr="00A83B75">
        <w:t>Kuehn, B. M.  (2012)</w:t>
      </w:r>
      <w:proofErr w:type="gramStart"/>
      <w:r w:rsidRPr="00A83B75">
        <w:t>.  Evidence</w:t>
      </w:r>
      <w:proofErr w:type="gramEnd"/>
      <w:r w:rsidRPr="00A83B75">
        <w:t xml:space="preserve"> </w:t>
      </w:r>
      <w:r w:rsidR="00A14EDE" w:rsidRPr="00A83B75">
        <w:t>suggests</w:t>
      </w:r>
      <w:r w:rsidRPr="00A83B75">
        <w:t xml:space="preserve"> complex links between violence and schizophrenia.  </w:t>
      </w:r>
      <w:r w:rsidRPr="00A83B75">
        <w:rPr>
          <w:i/>
        </w:rPr>
        <w:t xml:space="preserve">JAMA, 308, </w:t>
      </w:r>
      <w:r w:rsidRPr="00A83B75">
        <w:t>658-659.</w:t>
      </w:r>
    </w:p>
    <w:p w:rsidR="00A035FE" w:rsidRPr="00A83B75" w:rsidRDefault="00A035FE">
      <w:pPr>
        <w:ind w:firstLine="720"/>
      </w:pPr>
      <w:proofErr w:type="spellStart"/>
      <w:r w:rsidRPr="00A83B75">
        <w:t>Pearlson</w:t>
      </w:r>
      <w:proofErr w:type="spellEnd"/>
      <w:r w:rsidRPr="00A83B75">
        <w:t>, G. D.  (2015)</w:t>
      </w:r>
      <w:proofErr w:type="gramStart"/>
      <w:r w:rsidRPr="00A83B75">
        <w:t>.  Etiologic</w:t>
      </w:r>
      <w:proofErr w:type="gramEnd"/>
      <w:r w:rsidRPr="00A83B75">
        <w:t xml:space="preserve">, </w:t>
      </w:r>
      <w:proofErr w:type="spellStart"/>
      <w:r w:rsidRPr="00A83B75">
        <w:t>phenomenologic</w:t>
      </w:r>
      <w:proofErr w:type="spellEnd"/>
      <w:r w:rsidRPr="00A83B75">
        <w:t xml:space="preserve">, and </w:t>
      </w:r>
      <w:proofErr w:type="spellStart"/>
      <w:r w:rsidRPr="00A83B75">
        <w:t>endophenotypic</w:t>
      </w:r>
      <w:proofErr w:type="spellEnd"/>
      <w:r w:rsidRPr="00A83B75">
        <w:t xml:space="preserve"> overlap of schizophrenia and bipolar disorder.  </w:t>
      </w:r>
      <w:proofErr w:type="gramStart"/>
      <w:r w:rsidRPr="00A83B75">
        <w:rPr>
          <w:i/>
        </w:rPr>
        <w:t xml:space="preserve">Annual review of clinical psychology, 11, </w:t>
      </w:r>
      <w:r w:rsidRPr="00A83B75">
        <w:t>251-281.</w:t>
      </w:r>
      <w:proofErr w:type="gramEnd"/>
    </w:p>
    <w:p w:rsidR="00B94341" w:rsidRPr="00A83B75" w:rsidRDefault="00B94341">
      <w:pPr>
        <w:ind w:firstLine="720"/>
        <w:rPr>
          <w:b/>
        </w:rPr>
      </w:pPr>
      <w:r w:rsidRPr="00A83B75">
        <w:t xml:space="preserve">St. Clair, D. et al. (2005).  </w:t>
      </w:r>
      <w:proofErr w:type="gramStart"/>
      <w:r w:rsidRPr="00A83B75">
        <w:t>Rates of Adult Schizophrenia Following Prenatal Exposure to the Chinese Famine of 1959-1961.</w:t>
      </w:r>
      <w:proofErr w:type="gramEnd"/>
      <w:r w:rsidRPr="00A83B75">
        <w:t xml:space="preserve">  </w:t>
      </w:r>
      <w:r w:rsidRPr="00A83B75">
        <w:rPr>
          <w:i/>
          <w:iCs/>
        </w:rPr>
        <w:t>JAMA: Journal of the American Medical Association.</w:t>
      </w:r>
      <w:r w:rsidRPr="00A83B75">
        <w:t xml:space="preserve"> 294(5), 557-562.</w:t>
      </w:r>
      <w:r w:rsidR="008F0A8C" w:rsidRPr="00A83B75">
        <w:t xml:space="preserve">  </w:t>
      </w:r>
    </w:p>
    <w:p w:rsidR="00B94341" w:rsidRPr="00A83B75" w:rsidRDefault="00B625B2">
      <w:pPr>
        <w:rPr>
          <w:b/>
          <w:bCs/>
        </w:rPr>
      </w:pPr>
      <w:r w:rsidRPr="00A83B75">
        <w:rPr>
          <w:bCs/>
        </w:rPr>
        <w:tab/>
      </w:r>
    </w:p>
    <w:p w:rsidR="00B94341" w:rsidRPr="00A83B75" w:rsidRDefault="00B94341" w:rsidP="00024AC7">
      <w:pPr>
        <w:rPr>
          <w:b/>
          <w:bCs/>
        </w:rPr>
      </w:pPr>
      <w:r w:rsidRPr="00A83B75">
        <w:rPr>
          <w:b/>
          <w:bCs/>
        </w:rPr>
        <w:t xml:space="preserve">Class 16:  Monday, December </w:t>
      </w:r>
      <w:r w:rsidR="000303C0">
        <w:rPr>
          <w:b/>
          <w:bCs/>
        </w:rPr>
        <w:t>11</w:t>
      </w:r>
      <w:r w:rsidR="00724D25" w:rsidRPr="00A83B75">
        <w:rPr>
          <w:b/>
          <w:bCs/>
        </w:rPr>
        <w:t>, 201</w:t>
      </w:r>
      <w:r w:rsidR="000303C0">
        <w:rPr>
          <w:b/>
          <w:bCs/>
        </w:rPr>
        <w:t>7</w:t>
      </w:r>
      <w:r w:rsidRPr="00A83B75">
        <w:rPr>
          <w:b/>
          <w:bCs/>
        </w:rPr>
        <w:tab/>
      </w:r>
    </w:p>
    <w:p w:rsidR="00B94341" w:rsidRPr="00A83B75" w:rsidRDefault="00B94341">
      <w:r w:rsidRPr="00A83B75">
        <w:t>Personality Disorders:  Overview and Core Features</w:t>
      </w:r>
    </w:p>
    <w:p w:rsidR="00B94341" w:rsidRPr="00A83B75" w:rsidRDefault="00B94341">
      <w:r w:rsidRPr="00A83B75">
        <w:t xml:space="preserve">Etiology, Focus </w:t>
      </w:r>
      <w:r w:rsidR="00D55B72" w:rsidRPr="00A83B75">
        <w:t>Personality Disorder Structure and Stability</w:t>
      </w:r>
    </w:p>
    <w:p w:rsidR="00B94341" w:rsidRPr="00A83B75" w:rsidRDefault="00B94341">
      <w:pPr>
        <w:pStyle w:val="Heading1"/>
        <w:rPr>
          <w:bCs/>
        </w:rPr>
      </w:pPr>
      <w:r w:rsidRPr="00A83B75">
        <w:rPr>
          <w:bCs/>
        </w:rPr>
        <w:t xml:space="preserve">Wrap up </w:t>
      </w:r>
      <w:proofErr w:type="gramStart"/>
      <w:r w:rsidRPr="00A83B75">
        <w:rPr>
          <w:bCs/>
        </w:rPr>
        <w:t>of  Psychopathology</w:t>
      </w:r>
      <w:proofErr w:type="gramEnd"/>
    </w:p>
    <w:p w:rsidR="00B94341" w:rsidRPr="00A83B75" w:rsidRDefault="00B94341">
      <w:pPr>
        <w:pStyle w:val="BodyText"/>
      </w:pPr>
      <w:r w:rsidRPr="00A83B75">
        <w:t>Readings:</w:t>
      </w:r>
    </w:p>
    <w:p w:rsidR="00B94341" w:rsidRPr="00A83B75" w:rsidRDefault="00790C51">
      <w:pPr>
        <w:ind w:firstLine="720"/>
      </w:pPr>
      <w:r w:rsidRPr="00A83B75">
        <w:rPr>
          <w:b/>
        </w:rPr>
        <w:t>APD</w:t>
      </w:r>
      <w:r w:rsidR="00B94341" w:rsidRPr="00A83B75">
        <w:t xml:space="preserve">:  </w:t>
      </w:r>
      <w:r w:rsidRPr="00A83B75">
        <w:t>739</w:t>
      </w:r>
      <w:r w:rsidR="00A4668C" w:rsidRPr="00A83B75">
        <w:t>-7</w:t>
      </w:r>
      <w:r w:rsidRPr="00A83B75">
        <w:t>63</w:t>
      </w:r>
    </w:p>
    <w:p w:rsidR="00B94341" w:rsidRPr="00A83B75" w:rsidRDefault="00B94341">
      <w:pPr>
        <w:rPr>
          <w:i/>
        </w:rPr>
      </w:pPr>
      <w:r w:rsidRPr="00A83B75">
        <w:rPr>
          <w:b/>
          <w:bCs/>
        </w:rPr>
        <w:tab/>
      </w:r>
      <w:proofErr w:type="gramStart"/>
      <w:r w:rsidR="00FF3F89" w:rsidRPr="00A83B75">
        <w:rPr>
          <w:bCs/>
        </w:rPr>
        <w:t xml:space="preserve">Links, P. S., &amp; </w:t>
      </w:r>
      <w:proofErr w:type="spellStart"/>
      <w:r w:rsidR="00FF3F89" w:rsidRPr="00A83B75">
        <w:rPr>
          <w:bCs/>
        </w:rPr>
        <w:t>Eynan</w:t>
      </w:r>
      <w:proofErr w:type="spellEnd"/>
      <w:r w:rsidR="00FF3F89" w:rsidRPr="00A83B75">
        <w:rPr>
          <w:bCs/>
        </w:rPr>
        <w:t>, R.</w:t>
      </w:r>
      <w:proofErr w:type="gramEnd"/>
      <w:r w:rsidR="00FF3F89" w:rsidRPr="00A83B75">
        <w:rPr>
          <w:bCs/>
        </w:rPr>
        <w:t xml:space="preserve">  (2013)</w:t>
      </w:r>
      <w:proofErr w:type="gramStart"/>
      <w:r w:rsidR="00FF3F89" w:rsidRPr="00A83B75">
        <w:rPr>
          <w:bCs/>
        </w:rPr>
        <w:t>.  The</w:t>
      </w:r>
      <w:proofErr w:type="gramEnd"/>
      <w:r w:rsidR="00FF3F89" w:rsidRPr="00A83B75">
        <w:rPr>
          <w:bCs/>
        </w:rPr>
        <w:t xml:space="preserve"> relationship between personality disorders and Axis I </w:t>
      </w:r>
      <w:proofErr w:type="spellStart"/>
      <w:r w:rsidR="00FF3F89" w:rsidRPr="00A83B75">
        <w:rPr>
          <w:bCs/>
        </w:rPr>
        <w:t>Psychpathopathology</w:t>
      </w:r>
      <w:proofErr w:type="spellEnd"/>
      <w:r w:rsidR="00FF3F89" w:rsidRPr="00A83B75">
        <w:rPr>
          <w:bCs/>
        </w:rPr>
        <w:t xml:space="preserve">:  Deconstructing comorbidity.  </w:t>
      </w:r>
      <w:proofErr w:type="gramStart"/>
      <w:r w:rsidR="00FF3F89" w:rsidRPr="00A83B75">
        <w:rPr>
          <w:bCs/>
          <w:i/>
        </w:rPr>
        <w:t xml:space="preserve">Annual review of clinical psychology, 9, </w:t>
      </w:r>
      <w:r w:rsidR="00FF3F89" w:rsidRPr="00A83B75">
        <w:rPr>
          <w:bCs/>
        </w:rPr>
        <w:t>529-554.</w:t>
      </w:r>
      <w:proofErr w:type="gramEnd"/>
    </w:p>
    <w:p w:rsidR="00B94341" w:rsidRPr="00A83B75" w:rsidRDefault="00A4668C">
      <w:pPr>
        <w:rPr>
          <w:bCs/>
        </w:rPr>
      </w:pPr>
      <w:r w:rsidRPr="00A83B75">
        <w:rPr>
          <w:b/>
          <w:bCs/>
        </w:rPr>
        <w:lastRenderedPageBreak/>
        <w:tab/>
      </w:r>
      <w:r w:rsidRPr="00A83B75">
        <w:rPr>
          <w:bCs/>
        </w:rPr>
        <w:t>Skodol, A. E.  (2012)</w:t>
      </w:r>
      <w:proofErr w:type="gramStart"/>
      <w:r w:rsidRPr="00A83B75">
        <w:rPr>
          <w:bCs/>
        </w:rPr>
        <w:t>.  Personality</w:t>
      </w:r>
      <w:proofErr w:type="gramEnd"/>
      <w:r w:rsidRPr="00A83B75">
        <w:rPr>
          <w:bCs/>
        </w:rPr>
        <w:t xml:space="preserve"> disorders in DSM-5.  </w:t>
      </w:r>
      <w:proofErr w:type="gramStart"/>
      <w:r w:rsidRPr="00A83B75">
        <w:rPr>
          <w:bCs/>
          <w:i/>
        </w:rPr>
        <w:t xml:space="preserve">Annual review of clinical psychology, 8, </w:t>
      </w:r>
      <w:r w:rsidRPr="00A83B75">
        <w:rPr>
          <w:bCs/>
        </w:rPr>
        <w:t>317-344.</w:t>
      </w:r>
      <w:proofErr w:type="gramEnd"/>
    </w:p>
    <w:p w:rsidR="00B94341" w:rsidRPr="00A83B75" w:rsidRDefault="00B94341">
      <w:pPr>
        <w:rPr>
          <w:b/>
          <w:bCs/>
        </w:rPr>
      </w:pPr>
    </w:p>
    <w:p w:rsidR="00B94341" w:rsidRPr="00A83B75" w:rsidRDefault="00B94341">
      <w:pPr>
        <w:pStyle w:val="Heading1"/>
        <w:jc w:val="center"/>
      </w:pPr>
      <w:r w:rsidRPr="00A83B75">
        <w:t xml:space="preserve">Final exam will be given at a mutually determined time  </w:t>
      </w:r>
    </w:p>
    <w:p w:rsidR="00FB5F5C" w:rsidRPr="00A83B75" w:rsidRDefault="00FB5F5C" w:rsidP="00FB5F5C">
      <w:pPr>
        <w:jc w:val="center"/>
        <w:rPr>
          <w:b/>
        </w:rPr>
      </w:pPr>
      <w:r w:rsidRPr="00A83B75">
        <w:br w:type="page"/>
      </w:r>
      <w:r w:rsidRPr="00A83B75">
        <w:rPr>
          <w:b/>
        </w:rPr>
        <w:lastRenderedPageBreak/>
        <w:t>Scientist-Practitioner Competencies</w:t>
      </w:r>
    </w:p>
    <w:p w:rsidR="00FB5F5C" w:rsidRPr="00A83B75" w:rsidRDefault="00FB5F5C" w:rsidP="00FB5F5C">
      <w:pPr>
        <w:jc w:val="center"/>
        <w:rPr>
          <w:b/>
        </w:rPr>
      </w:pPr>
      <w:r w:rsidRPr="00A83B75">
        <w:rPr>
          <w:b/>
        </w:rPr>
        <w:t>Core Clinical Coursework</w:t>
      </w:r>
    </w:p>
    <w:p w:rsidR="00FB5F5C" w:rsidRPr="00A83B75" w:rsidRDefault="00FB5F5C" w:rsidP="00FB5F5C">
      <w:pPr>
        <w:jc w:val="center"/>
        <w:rPr>
          <w:b/>
        </w:rPr>
      </w:pPr>
      <w:r w:rsidRPr="00A83B75">
        <w:rPr>
          <w:b/>
        </w:rPr>
        <w:t>PSY-552: Psychopathology/PSY-588: Psychopathology Practicum</w:t>
      </w:r>
    </w:p>
    <w:p w:rsidR="00FB5F5C" w:rsidRPr="00A83B75" w:rsidRDefault="00FB5F5C" w:rsidP="00FB5F5C">
      <w:pPr>
        <w:rPr>
          <w:b/>
          <w:u w:val="single"/>
        </w:rPr>
      </w:pPr>
      <w:r w:rsidRPr="00A83B75">
        <w:rPr>
          <w:b/>
        </w:rPr>
        <w:tab/>
      </w:r>
      <w:r w:rsidRPr="00A83B75">
        <w:rPr>
          <w:b/>
        </w:rPr>
        <w:tab/>
      </w:r>
      <w:r w:rsidRPr="00A83B75">
        <w:rPr>
          <w:b/>
        </w:rPr>
        <w:tab/>
      </w:r>
    </w:p>
    <w:p w:rsidR="00FB5F5C" w:rsidRPr="00A83B75" w:rsidRDefault="00FB5F5C" w:rsidP="00FB5F5C">
      <w:pPr>
        <w:tabs>
          <w:tab w:val="left" w:pos="360"/>
        </w:tabs>
        <w:rPr>
          <w:b/>
          <w:i/>
        </w:rPr>
      </w:pPr>
      <w:r w:rsidRPr="00A83B75">
        <w:rPr>
          <w:b/>
          <w:i/>
        </w:rPr>
        <w:t>A. Basic Skills, Attitudes, and Knowledge</w:t>
      </w:r>
    </w:p>
    <w:p w:rsidR="00FB5F5C" w:rsidRPr="00A83B75" w:rsidRDefault="00FB5F5C" w:rsidP="00FB5F5C">
      <w:pPr>
        <w:tabs>
          <w:tab w:val="left" w:pos="1080"/>
        </w:tabs>
        <w:ind w:left="1080" w:hanging="720"/>
        <w:rPr>
          <w:i/>
        </w:rPr>
      </w:pPr>
      <w:r w:rsidRPr="00A83B75">
        <w:t xml:space="preserve">1.  </w:t>
      </w:r>
      <w:r w:rsidRPr="00A83B75">
        <w:rPr>
          <w:i/>
        </w:rPr>
        <w:t>Personality Characteristics, Intellectual, and Personal Skills</w:t>
      </w:r>
    </w:p>
    <w:p w:rsidR="00FB5F5C" w:rsidRPr="00A83B75" w:rsidRDefault="00FB5F5C" w:rsidP="00FB5F5C">
      <w:pPr>
        <w:tabs>
          <w:tab w:val="left" w:pos="1440"/>
        </w:tabs>
        <w:ind w:left="1440" w:hanging="720"/>
      </w:pPr>
      <w:r w:rsidRPr="00A83B75">
        <w:t xml:space="preserve">____ </w:t>
      </w:r>
      <w:r w:rsidRPr="00A83B75">
        <w:tab/>
        <w:t>Interpersonal skills: ability to listen and to be empathetic with others; respect for/interest in others’ cultures, experiences, values, points of view, goals, and desires, fears, etc. These skills include verbal as well as non-verbal domains. An interpersonal skill of special relevance is the ability to be open to feedback.</w:t>
      </w:r>
    </w:p>
    <w:p w:rsidR="00FB5F5C" w:rsidRPr="00A83B75" w:rsidRDefault="00FB5F5C" w:rsidP="00FB5F5C">
      <w:pPr>
        <w:tabs>
          <w:tab w:val="left" w:pos="1440"/>
        </w:tabs>
        <w:ind w:left="1440" w:hanging="720"/>
      </w:pPr>
      <w:r w:rsidRPr="00A83B75">
        <w:t>____</w:t>
      </w:r>
      <w:r w:rsidRPr="00A83B75">
        <w:tab/>
        <w:t>Cognitive skills: problem-solving ability, critical thinking, organized reasoning, intellectual curiosity, and flexibility</w:t>
      </w:r>
    </w:p>
    <w:p w:rsidR="00FB5F5C" w:rsidRPr="00A83B75" w:rsidRDefault="00FB5F5C" w:rsidP="00FB5F5C">
      <w:pPr>
        <w:tabs>
          <w:tab w:val="left" w:pos="1440"/>
        </w:tabs>
        <w:ind w:left="1440" w:hanging="720"/>
      </w:pPr>
      <w:r w:rsidRPr="00A83B75">
        <w:t>____</w:t>
      </w:r>
      <w:r w:rsidRPr="00A83B75">
        <w:tab/>
        <w:t>Affective skills: affect tolerance/understanding of interpersonal conflict; tolerance of ambiguity and uncertainty</w:t>
      </w:r>
      <w:r w:rsidRPr="00A83B75">
        <w:tab/>
      </w:r>
      <w:r w:rsidRPr="00A83B75">
        <w:tab/>
      </w:r>
    </w:p>
    <w:p w:rsidR="00FB5F5C" w:rsidRPr="00A83B75" w:rsidRDefault="00FB5F5C" w:rsidP="00FB5F5C">
      <w:pPr>
        <w:tabs>
          <w:tab w:val="left" w:pos="720"/>
          <w:tab w:val="left" w:pos="1440"/>
        </w:tabs>
        <w:ind w:left="1440" w:hanging="720"/>
      </w:pPr>
      <w:r w:rsidRPr="00A83B75">
        <w:t>____</w:t>
      </w:r>
      <w:r w:rsidRPr="00A83B75">
        <w:tab/>
        <w:t>Personality/Attitudes: desire to help others; openness to new ideas; honesty, integrity/valuing of ethical behavior; personal courage</w:t>
      </w:r>
    </w:p>
    <w:p w:rsidR="00FB5F5C" w:rsidRPr="00A83B75" w:rsidRDefault="00FB5F5C" w:rsidP="00FB5F5C">
      <w:pPr>
        <w:tabs>
          <w:tab w:val="left" w:pos="1440"/>
        </w:tabs>
        <w:ind w:left="1440" w:hanging="720"/>
      </w:pPr>
      <w:r w:rsidRPr="00A83B75">
        <w:t>____</w:t>
      </w:r>
      <w:r w:rsidRPr="00A83B75">
        <w:tab/>
        <w:t>Expressive skills: ability to communicate one’s ideas, feelings, and information in verbal, non-verbal, and written forms</w:t>
      </w:r>
    </w:p>
    <w:p w:rsidR="00FB5F5C" w:rsidRPr="00A83B75" w:rsidRDefault="00FB5F5C" w:rsidP="00FB5F5C">
      <w:pPr>
        <w:tabs>
          <w:tab w:val="left" w:pos="1440"/>
        </w:tabs>
        <w:ind w:left="1440" w:hanging="720"/>
      </w:pPr>
      <w:r w:rsidRPr="00A83B75">
        <w:t>____</w:t>
      </w:r>
      <w:r w:rsidRPr="00A83B75">
        <w:tab/>
        <w:t>Reflective skills: ability to examine and consider one’s own motives, attitudes, behaviors, and one’s effect on others</w:t>
      </w:r>
    </w:p>
    <w:p w:rsidR="00FB5F5C" w:rsidRPr="00A83B75" w:rsidRDefault="00FB5F5C" w:rsidP="00FB5F5C">
      <w:pPr>
        <w:tabs>
          <w:tab w:val="left" w:pos="1440"/>
        </w:tabs>
        <w:ind w:left="1440" w:hanging="720"/>
      </w:pPr>
      <w:r w:rsidRPr="00A83B75">
        <w:t>____    Personal skills: personal organization, personal hygiene, appropriate dress</w:t>
      </w:r>
    </w:p>
    <w:p w:rsidR="00FB5F5C" w:rsidRPr="00A83B75" w:rsidRDefault="00FB5F5C" w:rsidP="00FB5F5C">
      <w:pPr>
        <w:tabs>
          <w:tab w:val="left" w:pos="1440"/>
        </w:tabs>
        <w:ind w:left="1440" w:hanging="720"/>
      </w:pPr>
    </w:p>
    <w:p w:rsidR="00FB5F5C" w:rsidRPr="00A83B75" w:rsidRDefault="00FB5F5C" w:rsidP="00FB5F5C">
      <w:pPr>
        <w:tabs>
          <w:tab w:val="left" w:pos="180"/>
        </w:tabs>
        <w:ind w:left="360"/>
        <w:rPr>
          <w:i/>
        </w:rPr>
      </w:pPr>
      <w:r w:rsidRPr="00A83B75">
        <w:t xml:space="preserve">2.   </w:t>
      </w:r>
      <w:r w:rsidRPr="00A83B75">
        <w:rPr>
          <w:i/>
        </w:rPr>
        <w:t>Core Knowledge</w:t>
      </w:r>
      <w:r w:rsidRPr="00A83B75">
        <w:t xml:space="preserve"> </w:t>
      </w:r>
      <w:r w:rsidRPr="00A83B75">
        <w:rPr>
          <w:i/>
        </w:rPr>
        <w:t xml:space="preserve"> </w:t>
      </w:r>
    </w:p>
    <w:p w:rsidR="00FB5F5C" w:rsidRPr="00A83B75" w:rsidRDefault="00FB5F5C" w:rsidP="00FB5F5C">
      <w:pPr>
        <w:tabs>
          <w:tab w:val="left" w:pos="360"/>
          <w:tab w:val="left" w:pos="1080"/>
          <w:tab w:val="left" w:pos="1296"/>
          <w:tab w:val="left" w:pos="11988"/>
        </w:tabs>
        <w:ind w:left="360"/>
      </w:pPr>
      <w:r w:rsidRPr="00A83B75">
        <w:t>Psychopathology</w:t>
      </w:r>
    </w:p>
    <w:p w:rsidR="00FB5F5C" w:rsidRPr="00A83B75" w:rsidRDefault="00FB5F5C" w:rsidP="00FB5F5C">
      <w:pPr>
        <w:tabs>
          <w:tab w:val="left" w:pos="1440"/>
          <w:tab w:val="left" w:pos="11988"/>
        </w:tabs>
        <w:ind w:left="1440" w:hanging="720"/>
      </w:pPr>
      <w:r w:rsidRPr="00A83B75">
        <w:t>____</w:t>
      </w:r>
      <w:r w:rsidRPr="00A83B75">
        <w:tab/>
        <w:t xml:space="preserve">Knowledge and understanding of the scientific, theoretical, empirical, and contextual bases </w:t>
      </w:r>
      <w:r w:rsidRPr="00A83B75">
        <w:tab/>
        <w:t>of psychopathology</w:t>
      </w:r>
    </w:p>
    <w:p w:rsidR="00FB5F5C" w:rsidRPr="00A83B75" w:rsidRDefault="00FB5F5C" w:rsidP="00FB5F5C">
      <w:pPr>
        <w:tabs>
          <w:tab w:val="left" w:pos="1440"/>
          <w:tab w:val="left" w:pos="11988"/>
        </w:tabs>
        <w:ind w:left="1440" w:hanging="720"/>
      </w:pPr>
      <w:r w:rsidRPr="00A83B75">
        <w:t>____</w:t>
      </w:r>
      <w:r w:rsidRPr="00A83B75">
        <w:tab/>
        <w:t>Training in diagnostic classification systems, including the DSM</w:t>
      </w:r>
    </w:p>
    <w:p w:rsidR="00FB5F5C" w:rsidRPr="00A83B75" w:rsidRDefault="00FB5F5C" w:rsidP="00FB5F5C">
      <w:pPr>
        <w:tabs>
          <w:tab w:val="left" w:pos="360"/>
          <w:tab w:val="left" w:pos="1080"/>
          <w:tab w:val="left" w:pos="1296"/>
          <w:tab w:val="left" w:pos="11988"/>
        </w:tabs>
        <w:ind w:left="360"/>
        <w:rPr>
          <w:u w:val="single"/>
        </w:rPr>
      </w:pPr>
      <w:r w:rsidRPr="00A83B75">
        <w:t>Ethical and Legal</w:t>
      </w:r>
    </w:p>
    <w:p w:rsidR="00FB5F5C" w:rsidRPr="00A83B75" w:rsidRDefault="00FB5F5C" w:rsidP="00FB5F5C">
      <w:pPr>
        <w:tabs>
          <w:tab w:val="left" w:pos="1440"/>
          <w:tab w:val="left" w:pos="11988"/>
        </w:tabs>
        <w:ind w:left="720"/>
      </w:pPr>
      <w:r w:rsidRPr="00A83B75">
        <w:t>____</w:t>
      </w:r>
      <w:r w:rsidRPr="00A83B75">
        <w:tab/>
        <w:t>Principles of ethical practice and decision making related to diagnosing dysfunctional</w:t>
      </w:r>
    </w:p>
    <w:p w:rsidR="00FB5F5C" w:rsidRPr="00A83B75" w:rsidRDefault="00FB5F5C" w:rsidP="00FB5F5C">
      <w:pPr>
        <w:tabs>
          <w:tab w:val="left" w:pos="1440"/>
          <w:tab w:val="left" w:pos="11988"/>
        </w:tabs>
        <w:ind w:left="720"/>
        <w:rPr>
          <w:u w:val="single"/>
        </w:rPr>
      </w:pPr>
      <w:r w:rsidRPr="00A83B75">
        <w:tab/>
      </w:r>
      <w:proofErr w:type="gramStart"/>
      <w:r w:rsidRPr="00A83B75">
        <w:t>behavior</w:t>
      </w:r>
      <w:proofErr w:type="gramEnd"/>
      <w:r w:rsidRPr="00A83B75">
        <w:t xml:space="preserve"> and psychopathology (APA, 2002)</w:t>
      </w:r>
    </w:p>
    <w:p w:rsidR="00FB5F5C" w:rsidRPr="00A83B75" w:rsidRDefault="00FB5F5C" w:rsidP="00FB5F5C">
      <w:pPr>
        <w:tabs>
          <w:tab w:val="left" w:pos="360"/>
          <w:tab w:val="left" w:pos="1080"/>
          <w:tab w:val="left" w:pos="1296"/>
          <w:tab w:val="left" w:pos="11988"/>
        </w:tabs>
        <w:ind w:left="360"/>
      </w:pPr>
      <w:r w:rsidRPr="00A83B75">
        <w:t>Individual and Cultural Difference (ICD)</w:t>
      </w:r>
    </w:p>
    <w:p w:rsidR="00FB5F5C" w:rsidRPr="00A83B75" w:rsidRDefault="00FB5F5C" w:rsidP="00FB5F5C">
      <w:pPr>
        <w:tabs>
          <w:tab w:val="left" w:pos="1440"/>
          <w:tab w:val="left" w:pos="11988"/>
        </w:tabs>
        <w:ind w:left="1440" w:hanging="720"/>
      </w:pPr>
      <w:r w:rsidRPr="00A83B75">
        <w:t>____</w:t>
      </w:r>
      <w:r w:rsidRPr="00A83B75">
        <w:tab/>
        <w:t>Knowledge and understanding of principles and findings related to ICD as they apply to</w:t>
      </w:r>
      <w:r w:rsidRPr="00A83B75">
        <w:tab/>
        <w:t>professional psychology5____</w:t>
      </w:r>
      <w:r w:rsidRPr="00A83B75">
        <w:tab/>
        <w:t>Understanding of one’s own situation (e.g. one’s own ethnic/racial, socioeconomic, gender, sexual orientation; one’s attitudes towards diverse others) relative to the dimensions of ICS (e.g., class, race, physical disability, etc.)</w:t>
      </w:r>
    </w:p>
    <w:p w:rsidR="00FB5F5C" w:rsidRPr="00A83B75" w:rsidRDefault="00FB5F5C" w:rsidP="00FB5F5C">
      <w:pPr>
        <w:tabs>
          <w:tab w:val="left" w:pos="1440"/>
          <w:tab w:val="left" w:pos="11988"/>
        </w:tabs>
        <w:ind w:left="1440" w:hanging="720"/>
      </w:pPr>
      <w:proofErr w:type="gramStart"/>
      <w:r w:rsidRPr="00A83B75">
        <w:t>____</w:t>
      </w:r>
      <w:r w:rsidRPr="00A83B75">
        <w:tab/>
        <w:t>Understanding of one’s own situation (situation (e.g., one’s own ethnic/racial, socioeconomic, gender, sexual orientation; one’s attitudes towards diverse others) relative to the dimensions of ICS (e.g., class, race, physical disability, etc.)</w:t>
      </w:r>
      <w:proofErr w:type="gramEnd"/>
    </w:p>
    <w:p w:rsidR="00FB5F5C" w:rsidRPr="00A83B75" w:rsidRDefault="00FB5F5C" w:rsidP="00FB5F5C">
      <w:pPr>
        <w:tabs>
          <w:tab w:val="left" w:pos="1440"/>
          <w:tab w:val="left" w:pos="11988"/>
        </w:tabs>
        <w:ind w:left="1440" w:hanging="720"/>
        <w:rPr>
          <w:u w:val="single"/>
        </w:rPr>
      </w:pPr>
      <w:r w:rsidRPr="00A83B75">
        <w:t>____</w:t>
      </w:r>
      <w:r w:rsidRPr="00A83B75">
        <w:tab/>
        <w:t>Understanding of the need to consider ICD issues in identifying and diagnosing dysfunctional behavior and psychopathology</w:t>
      </w:r>
    </w:p>
    <w:p w:rsidR="00FB5F5C" w:rsidRPr="00A83B75" w:rsidRDefault="00FB5F5C" w:rsidP="00FB5F5C">
      <w:pPr>
        <w:tabs>
          <w:tab w:val="left" w:pos="360"/>
          <w:tab w:val="left" w:pos="1080"/>
          <w:tab w:val="left" w:pos="1296"/>
          <w:tab w:val="left" w:pos="11988"/>
        </w:tabs>
        <w:ind w:left="360"/>
      </w:pPr>
      <w:r w:rsidRPr="00A83B75">
        <w:t>Lifespan Development</w:t>
      </w:r>
    </w:p>
    <w:p w:rsidR="00FB5F5C" w:rsidRPr="00A83B75" w:rsidRDefault="00FB5F5C" w:rsidP="00FB5F5C">
      <w:pPr>
        <w:tabs>
          <w:tab w:val="left" w:pos="1440"/>
          <w:tab w:val="left" w:pos="11988"/>
        </w:tabs>
        <w:ind w:left="1440" w:hanging="720"/>
      </w:pPr>
      <w:r w:rsidRPr="00A83B75">
        <w:t>____</w:t>
      </w:r>
      <w:r w:rsidRPr="00A83B75">
        <w:tab/>
        <w:t>Knowledge and understanding of the scientific, theoretical, empirical, and contextual bases of development across the lifespan as they relate psychopathology and diagnosis</w:t>
      </w:r>
    </w:p>
    <w:p w:rsidR="00FB5F5C" w:rsidRPr="00A83B75" w:rsidRDefault="00FB5F5C" w:rsidP="00FB5F5C">
      <w:pPr>
        <w:tabs>
          <w:tab w:val="left" w:pos="1440"/>
        </w:tabs>
      </w:pPr>
    </w:p>
    <w:p w:rsidR="00FB5F5C" w:rsidRPr="00A83B75" w:rsidRDefault="00FB5F5C" w:rsidP="00FB5F5C">
      <w:pPr>
        <w:rPr>
          <w:b/>
          <w:i/>
        </w:rPr>
      </w:pPr>
      <w:r w:rsidRPr="00A83B75">
        <w:rPr>
          <w:b/>
          <w:i/>
        </w:rPr>
        <w:t>B. Skills Necessary to Demonstrate Competencies</w:t>
      </w:r>
    </w:p>
    <w:p w:rsidR="00FB5F5C" w:rsidRPr="00A83B75" w:rsidRDefault="00FB5F5C" w:rsidP="00FB5F5C">
      <w:pPr>
        <w:rPr>
          <w:b/>
          <w:u w:val="single"/>
        </w:rPr>
      </w:pPr>
      <w:r w:rsidRPr="00A83B75">
        <w:rPr>
          <w:i/>
        </w:rPr>
        <w:t>Relationship/Interpersonal Skills</w:t>
      </w:r>
      <w:r w:rsidRPr="00A83B75">
        <w:rPr>
          <w:u w:val="single"/>
        </w:rPr>
        <w:t xml:space="preserve"> </w:t>
      </w:r>
    </w:p>
    <w:p w:rsidR="00FB5F5C" w:rsidRPr="00A83B75" w:rsidRDefault="00FB5F5C" w:rsidP="00FB5F5C">
      <w:pPr>
        <w:tabs>
          <w:tab w:val="left" w:pos="11989"/>
        </w:tabs>
        <w:ind w:left="360"/>
      </w:pPr>
      <w:r w:rsidRPr="00A83B75">
        <w:t xml:space="preserve"> </w:t>
      </w:r>
      <w:proofErr w:type="gramStart"/>
      <w:r w:rsidRPr="00A83B75">
        <w:t>a</w:t>
      </w:r>
      <w:proofErr w:type="gramEnd"/>
      <w:r w:rsidRPr="00A83B75">
        <w:t>. With instructor</w:t>
      </w:r>
    </w:p>
    <w:p w:rsidR="00FB5F5C" w:rsidRPr="00A83B75" w:rsidRDefault="00FB5F5C" w:rsidP="00FB5F5C">
      <w:pPr>
        <w:tabs>
          <w:tab w:val="left" w:pos="1440"/>
          <w:tab w:val="left" w:pos="11989"/>
        </w:tabs>
        <w:ind w:left="1440" w:hanging="720"/>
      </w:pPr>
      <w:r w:rsidRPr="00A83B75">
        <w:t>____</w:t>
      </w:r>
      <w:r w:rsidRPr="00A83B75">
        <w:tab/>
        <w:t xml:space="preserve">Ability to work collaboratively with the instructor; collaboration means understanding, sharing, and working by a set of common goals for learning; working cooperatively and collaboratively with the instructor to enhance the student’s learning, knowledge, </w:t>
      </w:r>
      <w:proofErr w:type="gramStart"/>
      <w:r w:rsidRPr="00A83B75">
        <w:t>and  skills</w:t>
      </w:r>
      <w:proofErr w:type="gramEnd"/>
      <w:r w:rsidRPr="00A83B75">
        <w:t xml:space="preserve"> </w:t>
      </w:r>
    </w:p>
    <w:p w:rsidR="00FB5F5C" w:rsidRPr="00A83B75" w:rsidRDefault="00FB5F5C" w:rsidP="00FB5F5C">
      <w:pPr>
        <w:tabs>
          <w:tab w:val="left" w:pos="1440"/>
          <w:tab w:val="left" w:pos="11989"/>
        </w:tabs>
        <w:ind w:left="720"/>
      </w:pPr>
      <w:r w:rsidRPr="00A83B75">
        <w:t>____</w:t>
      </w:r>
      <w:r w:rsidRPr="00A83B75">
        <w:tab/>
        <w:t>Ability to prepare for instruction and learning</w:t>
      </w:r>
    </w:p>
    <w:p w:rsidR="00FB5F5C" w:rsidRPr="00A83B75" w:rsidRDefault="00FB5F5C" w:rsidP="00FB5F5C">
      <w:pPr>
        <w:tabs>
          <w:tab w:val="left" w:pos="1440"/>
          <w:tab w:val="left" w:pos="11989"/>
        </w:tabs>
        <w:ind w:left="720"/>
      </w:pPr>
      <w:proofErr w:type="gramStart"/>
      <w:r w:rsidRPr="00A83B75">
        <w:t>____</w:t>
      </w:r>
      <w:r w:rsidRPr="00A83B75">
        <w:tab/>
        <w:t>Ability/willingness to accept input and feedback from the instructor; able to follow</w:t>
      </w:r>
      <w:r w:rsidR="00250899" w:rsidRPr="00A83B75">
        <w:t xml:space="preserve"> through on instructor feedback.</w:t>
      </w:r>
      <w:proofErr w:type="gramEnd"/>
    </w:p>
    <w:p w:rsidR="00FB5F5C" w:rsidRPr="00A83B75" w:rsidRDefault="00FB5F5C" w:rsidP="00FB5F5C">
      <w:pPr>
        <w:tabs>
          <w:tab w:val="left" w:pos="1440"/>
          <w:tab w:val="left" w:pos="11989"/>
        </w:tabs>
        <w:ind w:left="720"/>
      </w:pPr>
      <w:r w:rsidRPr="00A83B75">
        <w:tab/>
      </w:r>
      <w:r w:rsidRPr="00A83B75">
        <w:tab/>
      </w:r>
      <w:proofErr w:type="gramStart"/>
      <w:r w:rsidRPr="00A83B75">
        <w:t>ability</w:t>
      </w:r>
      <w:proofErr w:type="gramEnd"/>
      <w:r w:rsidRPr="00A83B75">
        <w:t xml:space="preserve"> to negotiate needs for autonomy from and dependency on supervisors</w:t>
      </w:r>
    </w:p>
    <w:p w:rsidR="00FB5F5C" w:rsidRPr="00A83B75" w:rsidRDefault="00FB5F5C" w:rsidP="00FB5F5C">
      <w:pPr>
        <w:tabs>
          <w:tab w:val="left" w:pos="1440"/>
          <w:tab w:val="left" w:pos="11989"/>
        </w:tabs>
        <w:ind w:left="720"/>
      </w:pPr>
      <w:r w:rsidRPr="00A83B75">
        <w:t>____</w:t>
      </w:r>
      <w:r w:rsidRPr="00A83B75">
        <w:tab/>
        <w:t>Ability to self-reflect and self-evaluate regarding learning and the acquisition of</w:t>
      </w:r>
      <w:r w:rsidR="00250899" w:rsidRPr="00A83B75">
        <w:t xml:space="preserve"> </w:t>
      </w:r>
      <w:r w:rsidRPr="00A83B75">
        <w:tab/>
        <w:t>knowledge and skills</w:t>
      </w:r>
    </w:p>
    <w:p w:rsidR="00FB5F5C" w:rsidRPr="00A83B75" w:rsidRDefault="00FB5F5C" w:rsidP="00FB5F5C">
      <w:pPr>
        <w:tabs>
          <w:tab w:val="left" w:pos="11989"/>
        </w:tabs>
        <w:ind w:left="360"/>
      </w:pPr>
      <w:proofErr w:type="gramStart"/>
      <w:r w:rsidRPr="00A83B75">
        <w:t>b</w:t>
      </w:r>
      <w:proofErr w:type="gramEnd"/>
      <w:r w:rsidRPr="00A83B75">
        <w:t>.   With peers</w:t>
      </w:r>
    </w:p>
    <w:p w:rsidR="00FB5F5C" w:rsidRPr="00A83B75" w:rsidRDefault="00FB5F5C" w:rsidP="00FB5F5C">
      <w:pPr>
        <w:tabs>
          <w:tab w:val="left" w:pos="1440"/>
          <w:tab w:val="left" w:pos="11989"/>
        </w:tabs>
        <w:ind w:left="720"/>
      </w:pPr>
      <w:r w:rsidRPr="00A83B75">
        <w:t>____</w:t>
      </w:r>
      <w:r w:rsidRPr="00A83B75">
        <w:tab/>
        <w:t>Ability to work collegially with other students; contributes respectfully to class</w:t>
      </w:r>
      <w:r w:rsidR="00250899" w:rsidRPr="00A83B75">
        <w:t xml:space="preserve"> discussions.</w:t>
      </w:r>
    </w:p>
    <w:p w:rsidR="00FB5F5C" w:rsidRPr="00A83B75" w:rsidRDefault="00FB5F5C" w:rsidP="00FB5F5C">
      <w:pPr>
        <w:tabs>
          <w:tab w:val="left" w:pos="1440"/>
          <w:tab w:val="left" w:pos="11989"/>
        </w:tabs>
        <w:ind w:left="720"/>
      </w:pPr>
      <w:r w:rsidRPr="00A83B75">
        <w:tab/>
      </w:r>
      <w:r w:rsidRPr="00A83B75">
        <w:tab/>
        <w:t>Ability to support others and their work and to gain support for one’s own work</w:t>
      </w:r>
    </w:p>
    <w:p w:rsidR="00FB5F5C" w:rsidRPr="00A83B75" w:rsidRDefault="00FB5F5C" w:rsidP="00FB5F5C">
      <w:pPr>
        <w:tabs>
          <w:tab w:val="left" w:pos="1440"/>
          <w:tab w:val="left" w:pos="11989"/>
        </w:tabs>
        <w:ind w:left="720"/>
      </w:pPr>
      <w:proofErr w:type="gramStart"/>
      <w:r w:rsidRPr="00A83B75">
        <w:t>____</w:t>
      </w:r>
      <w:r w:rsidRPr="00A83B75">
        <w:tab/>
        <w:t xml:space="preserve">Ability to provide helpful feedback to peers and receive such feedback nondefensively </w:t>
      </w:r>
      <w:r w:rsidR="00250899" w:rsidRPr="00A83B75">
        <w:t>from peers.</w:t>
      </w:r>
      <w:proofErr w:type="gramEnd"/>
    </w:p>
    <w:p w:rsidR="00FB5F5C" w:rsidRPr="00A83B75" w:rsidRDefault="00FB5F5C" w:rsidP="00FB5F5C">
      <w:pPr>
        <w:tabs>
          <w:tab w:val="left" w:pos="1440"/>
          <w:tab w:val="left" w:pos="11989"/>
        </w:tabs>
        <w:ind w:left="720"/>
      </w:pPr>
      <w:r w:rsidRPr="00A83B75">
        <w:tab/>
      </w:r>
    </w:p>
    <w:p w:rsidR="00FB5F5C" w:rsidRPr="00A83B75" w:rsidRDefault="00FB5F5C" w:rsidP="00FB5F5C">
      <w:pPr>
        <w:tabs>
          <w:tab w:val="left" w:pos="11989"/>
        </w:tabs>
        <w:ind w:left="360"/>
      </w:pPr>
      <w:proofErr w:type="gramStart"/>
      <w:r w:rsidRPr="00A83B75">
        <w:t>c</w:t>
      </w:r>
      <w:proofErr w:type="gramEnd"/>
      <w:r w:rsidRPr="00A83B75">
        <w:t>.   With support staff (including teaching assistants, practicum instructors)</w:t>
      </w:r>
    </w:p>
    <w:p w:rsidR="00FB5F5C" w:rsidRPr="00A83B75" w:rsidRDefault="00FB5F5C" w:rsidP="00FB5F5C">
      <w:pPr>
        <w:tabs>
          <w:tab w:val="left" w:pos="1440"/>
          <w:tab w:val="left" w:pos="11989"/>
        </w:tabs>
        <w:ind w:left="720"/>
      </w:pPr>
      <w:r w:rsidRPr="00A83B75">
        <w:t>____</w:t>
      </w:r>
      <w:r w:rsidRPr="00A83B75">
        <w:tab/>
        <w:t>Ability to be respectful of support staff roles and persons</w:t>
      </w:r>
    </w:p>
    <w:p w:rsidR="00FB5F5C" w:rsidRPr="00A83B75" w:rsidRDefault="00FB5F5C" w:rsidP="00FB5F5C">
      <w:pPr>
        <w:rPr>
          <w:i/>
        </w:rPr>
      </w:pPr>
    </w:p>
    <w:p w:rsidR="00FB5F5C" w:rsidRPr="00A83B75" w:rsidRDefault="00FB5F5C" w:rsidP="00FB5F5C">
      <w:pPr>
        <w:rPr>
          <w:u w:val="single"/>
        </w:rPr>
      </w:pPr>
      <w:r w:rsidRPr="00A83B75">
        <w:rPr>
          <w:i/>
        </w:rPr>
        <w:t>Psychological Assessment Skills</w:t>
      </w:r>
      <w:r w:rsidRPr="00A83B75">
        <w:rPr>
          <w:u w:val="single"/>
        </w:rPr>
        <w:t xml:space="preserve"> </w:t>
      </w:r>
    </w:p>
    <w:p w:rsidR="00FB5F5C" w:rsidRPr="00A83B75" w:rsidRDefault="00FB5F5C" w:rsidP="00FB5F5C">
      <w:pPr>
        <w:tabs>
          <w:tab w:val="left" w:pos="11989"/>
        </w:tabs>
        <w:ind w:left="1440" w:hanging="720"/>
        <w:rPr>
          <w:u w:val="single"/>
        </w:rPr>
      </w:pPr>
      <w:r w:rsidRPr="00A83B75">
        <w:t>____</w:t>
      </w:r>
      <w:r w:rsidRPr="00A83B75">
        <w:tab/>
        <w:t>Ability to select and implement multiple methods and means of evaluation in ways that are responsive to and respectful of diverse individuals, couples, families, and groups</w:t>
      </w:r>
      <w:r w:rsidRPr="00A83B75">
        <w:tab/>
      </w:r>
    </w:p>
    <w:p w:rsidR="00FB5F5C" w:rsidRPr="00A83B75" w:rsidRDefault="00FB5F5C" w:rsidP="00FB5F5C">
      <w:pPr>
        <w:tabs>
          <w:tab w:val="left" w:pos="11989"/>
        </w:tabs>
        <w:ind w:left="1440" w:hanging="720"/>
        <w:rPr>
          <w:u w:val="single"/>
        </w:rPr>
      </w:pPr>
      <w:r w:rsidRPr="00A83B75">
        <w:t>____</w:t>
      </w:r>
      <w:r w:rsidRPr="00A83B75">
        <w:tab/>
        <w:t>Ability to utilize systematic approaches to gathering data to inform clinical decision making</w:t>
      </w:r>
    </w:p>
    <w:p w:rsidR="00FB5F5C" w:rsidRPr="00A83B75" w:rsidRDefault="00FB5F5C" w:rsidP="00FB5F5C">
      <w:pPr>
        <w:tabs>
          <w:tab w:val="left" w:pos="11989"/>
        </w:tabs>
        <w:ind w:left="1440" w:hanging="720"/>
        <w:rPr>
          <w:u w:val="single"/>
        </w:rPr>
      </w:pPr>
      <w:r w:rsidRPr="00A83B75">
        <w:t>____</w:t>
      </w:r>
      <w:r w:rsidRPr="00A83B75">
        <w:tab/>
        <w:t>Knowledge of psychometric issues and bases of assessment methods for diagnostic purposes</w:t>
      </w:r>
    </w:p>
    <w:p w:rsidR="00FB5F5C" w:rsidRPr="00A83B75" w:rsidRDefault="00FB5F5C" w:rsidP="00FB5F5C">
      <w:pPr>
        <w:tabs>
          <w:tab w:val="left" w:pos="11989"/>
        </w:tabs>
        <w:ind w:left="1440" w:hanging="720"/>
        <w:rPr>
          <w:u w:val="single"/>
        </w:rPr>
      </w:pPr>
      <w:r w:rsidRPr="00A83B75">
        <w:t>____</w:t>
      </w:r>
      <w:r w:rsidRPr="00A83B75">
        <w:tab/>
        <w:t>Knowledge of issues related to integration of different data sources for diagnostic purposes</w:t>
      </w:r>
    </w:p>
    <w:p w:rsidR="00FB5F5C" w:rsidRPr="00A83B75" w:rsidRDefault="00FB5F5C" w:rsidP="00FB5F5C">
      <w:pPr>
        <w:tabs>
          <w:tab w:val="left" w:pos="11989"/>
        </w:tabs>
        <w:ind w:left="1440" w:hanging="720"/>
        <w:rPr>
          <w:u w:val="single"/>
        </w:rPr>
      </w:pPr>
      <w:r w:rsidRPr="00A83B75">
        <w:t>____</w:t>
      </w:r>
      <w:r w:rsidRPr="00A83B75">
        <w:tab/>
        <w:t>Ability to integrate assessment data from different sources for diagnostic purposes</w:t>
      </w:r>
    </w:p>
    <w:p w:rsidR="00FB5F5C" w:rsidRPr="00A83B75" w:rsidRDefault="00FB5F5C" w:rsidP="00FB5F5C">
      <w:pPr>
        <w:tabs>
          <w:tab w:val="left" w:pos="11989"/>
        </w:tabs>
        <w:ind w:left="1440" w:hanging="720"/>
        <w:rPr>
          <w:u w:val="single"/>
        </w:rPr>
      </w:pPr>
      <w:r w:rsidRPr="00A83B75">
        <w:t>____</w:t>
      </w:r>
      <w:r w:rsidRPr="00A83B75">
        <w:tab/>
        <w:t>Ability to formulate and apply diagnoses; to understand the strengths and limitations of current diagnostic approaches</w:t>
      </w:r>
    </w:p>
    <w:p w:rsidR="00FB5F5C" w:rsidRPr="00A83B75" w:rsidRDefault="00FB5F5C" w:rsidP="00FB5F5C"/>
    <w:p w:rsidR="00FB5F5C" w:rsidRPr="00A83B75" w:rsidRDefault="00FB5F5C" w:rsidP="00FB5F5C">
      <w:pPr>
        <w:rPr>
          <w:i/>
        </w:rPr>
      </w:pPr>
      <w:r w:rsidRPr="00A83B75">
        <w:t xml:space="preserve"> </w:t>
      </w:r>
      <w:r w:rsidRPr="00A83B75">
        <w:rPr>
          <w:i/>
        </w:rPr>
        <w:t>Diversity – Individual and Cultural Differences</w:t>
      </w:r>
    </w:p>
    <w:p w:rsidR="00FB5F5C" w:rsidRPr="00A83B75" w:rsidRDefault="00FB5F5C" w:rsidP="00FB5F5C">
      <w:pPr>
        <w:tabs>
          <w:tab w:val="left" w:pos="11989"/>
        </w:tabs>
        <w:ind w:left="1440" w:hanging="720"/>
        <w:rPr>
          <w:u w:val="single"/>
        </w:rPr>
      </w:pPr>
      <w:r w:rsidRPr="00A83B75">
        <w:t>____</w:t>
      </w:r>
      <w:r w:rsidRPr="00A83B75">
        <w:tab/>
        <w:t xml:space="preserve">Knowledge about the nature and impact of diversity in the etiology, phenomenology, and presentation of dysfunctional behavior and psychopathology </w:t>
      </w:r>
    </w:p>
    <w:p w:rsidR="00FB5F5C" w:rsidRPr="00A83B75" w:rsidRDefault="00FB5F5C" w:rsidP="00FB5F5C"/>
    <w:p w:rsidR="00FB5F5C" w:rsidRPr="00A83B75" w:rsidRDefault="00FB5F5C" w:rsidP="00FB5F5C">
      <w:r w:rsidRPr="00A83B75">
        <w:rPr>
          <w:i/>
        </w:rPr>
        <w:t>Ethics</w:t>
      </w:r>
    </w:p>
    <w:p w:rsidR="00FB5F5C" w:rsidRPr="00A83B75" w:rsidRDefault="00FB5F5C" w:rsidP="00FB5F5C">
      <w:pPr>
        <w:tabs>
          <w:tab w:val="left" w:pos="11989"/>
        </w:tabs>
        <w:ind w:left="1440" w:hanging="720"/>
      </w:pPr>
      <w:r w:rsidRPr="00A83B75">
        <w:lastRenderedPageBreak/>
        <w:t>____</w:t>
      </w:r>
      <w:r w:rsidRPr="00A83B75">
        <w:tab/>
        <w:t>Knowledge of ethical/professional codes, standards, and guidelines; knowledge of statuses, rules, regulations and case law relevant to diagnosis</w:t>
      </w:r>
    </w:p>
    <w:p w:rsidR="00FB5F5C" w:rsidRPr="00A83B75" w:rsidRDefault="00FB5F5C" w:rsidP="00FB5F5C">
      <w:pPr>
        <w:tabs>
          <w:tab w:val="left" w:pos="11989"/>
        </w:tabs>
        <w:ind w:left="1440" w:hanging="720"/>
      </w:pPr>
      <w:r w:rsidRPr="00A83B75">
        <w:t>____</w:t>
      </w:r>
      <w:r w:rsidRPr="00A83B75">
        <w:tab/>
        <w:t>Recognize and understand the ethical dimensions/features of his/her own attitudes and practice in diagnosis</w:t>
      </w:r>
      <w:r w:rsidRPr="00A83B75">
        <w:tab/>
      </w:r>
    </w:p>
    <w:p w:rsidR="00FB5F5C" w:rsidRPr="00A83B75" w:rsidRDefault="00FB5F5C" w:rsidP="00FB5F5C">
      <w:pPr>
        <w:tabs>
          <w:tab w:val="left" w:pos="11989"/>
        </w:tabs>
        <w:ind w:left="1440" w:hanging="720"/>
      </w:pPr>
      <w:r w:rsidRPr="00A83B75">
        <w:tab/>
      </w:r>
    </w:p>
    <w:p w:rsidR="00FB5F5C" w:rsidRPr="00A83B75" w:rsidRDefault="00FB5F5C" w:rsidP="00FB5F5C">
      <w:pPr>
        <w:rPr>
          <w:u w:val="single"/>
        </w:rPr>
      </w:pPr>
      <w:r w:rsidRPr="00A83B75">
        <w:rPr>
          <w:i/>
        </w:rPr>
        <w:t>Professional Development</w:t>
      </w:r>
      <w:r w:rsidRPr="00A83B75">
        <w:rPr>
          <w:u w:val="single"/>
        </w:rPr>
        <w:t xml:space="preserve"> </w:t>
      </w:r>
    </w:p>
    <w:p w:rsidR="00FB5F5C" w:rsidRPr="00A83B75" w:rsidRDefault="00FB5F5C" w:rsidP="00FB5F5C">
      <w:pPr>
        <w:tabs>
          <w:tab w:val="left" w:pos="11989"/>
        </w:tabs>
        <w:rPr>
          <w:u w:val="single"/>
        </w:rPr>
      </w:pPr>
      <w:proofErr w:type="gramStart"/>
      <w:r w:rsidRPr="00A83B75">
        <w:t>a.  Professional</w:t>
      </w:r>
      <w:proofErr w:type="gramEnd"/>
      <w:r w:rsidRPr="00A83B75">
        <w:t xml:space="preserve"> Skills for Effective Student Learning</w:t>
      </w:r>
      <w:r w:rsidRPr="00A83B75">
        <w:tab/>
      </w:r>
    </w:p>
    <w:p w:rsidR="00FB5F5C" w:rsidRPr="00A83B75" w:rsidRDefault="00FB5F5C" w:rsidP="00FB5F5C">
      <w:pPr>
        <w:tabs>
          <w:tab w:val="left" w:pos="11989"/>
        </w:tabs>
        <w:ind w:left="1440" w:hanging="720"/>
        <w:rPr>
          <w:u w:val="single"/>
        </w:rPr>
      </w:pPr>
      <w:r w:rsidRPr="00A83B75">
        <w:t>____</w:t>
      </w:r>
      <w:r w:rsidRPr="00A83B75">
        <w:tab/>
        <w:t xml:space="preserve">Timeliness: completing course-related tasks in allotted/appropriate time (e.g., evaluations, notes, </w:t>
      </w:r>
      <w:proofErr w:type="gramStart"/>
      <w:r w:rsidRPr="00A83B75">
        <w:t>reports</w:t>
      </w:r>
      <w:proofErr w:type="gramEnd"/>
      <w:r w:rsidRPr="00A83B75">
        <w:t>); arriving promptly for class</w:t>
      </w:r>
    </w:p>
    <w:p w:rsidR="00FB5F5C" w:rsidRPr="00A83B75" w:rsidRDefault="00FB5F5C" w:rsidP="00FB5F5C">
      <w:pPr>
        <w:tabs>
          <w:tab w:val="left" w:pos="11989"/>
        </w:tabs>
        <w:ind w:left="1440" w:hanging="720"/>
        <w:rPr>
          <w:u w:val="single"/>
        </w:rPr>
      </w:pPr>
      <w:r w:rsidRPr="00A83B75">
        <w:t>____</w:t>
      </w:r>
      <w:r w:rsidRPr="00A83B75">
        <w:tab/>
      </w:r>
      <w:proofErr w:type="gramStart"/>
      <w:r w:rsidRPr="00A83B75">
        <w:t>Developing</w:t>
      </w:r>
      <w:proofErr w:type="gramEnd"/>
      <w:r w:rsidRPr="00A83B75">
        <w:t xml:space="preserve"> an organized, disciplined approach to studying and learning</w:t>
      </w:r>
    </w:p>
    <w:p w:rsidR="00FB5F5C" w:rsidRPr="00A83B75" w:rsidRDefault="00FB5F5C" w:rsidP="00FB5F5C">
      <w:pPr>
        <w:tabs>
          <w:tab w:val="left" w:pos="11989"/>
        </w:tabs>
        <w:ind w:left="1440" w:hanging="720"/>
      </w:pPr>
      <w:r w:rsidRPr="00A83B75">
        <w:t>____</w:t>
      </w:r>
      <w:r w:rsidRPr="00A83B75">
        <w:tab/>
        <w:t>Organizing and presenting information for class (including oral and written presentations)</w:t>
      </w:r>
    </w:p>
    <w:p w:rsidR="00FB5F5C" w:rsidRPr="00A83B75" w:rsidRDefault="00FB5F5C" w:rsidP="00FB5F5C">
      <w:pPr>
        <w:tabs>
          <w:tab w:val="left" w:pos="11989"/>
        </w:tabs>
        <w:ind w:left="1440" w:hanging="720"/>
        <w:rPr>
          <w:u w:val="single"/>
        </w:rPr>
      </w:pPr>
      <w:r w:rsidRPr="00A83B75">
        <w:t>____</w:t>
      </w:r>
      <w:r w:rsidRPr="00A83B75">
        <w:tab/>
        <w:t xml:space="preserve">Organizing and presenting ideas and information  </w:t>
      </w:r>
    </w:p>
    <w:p w:rsidR="00FB5F5C" w:rsidRPr="00A83B75" w:rsidRDefault="00FB5F5C" w:rsidP="00FB5F5C">
      <w:pPr>
        <w:tabs>
          <w:tab w:val="left" w:pos="11989"/>
        </w:tabs>
        <w:ind w:left="1440" w:hanging="720"/>
        <w:rPr>
          <w:u w:val="single"/>
        </w:rPr>
      </w:pPr>
      <w:r w:rsidRPr="00A83B75">
        <w:t>____</w:t>
      </w:r>
      <w:r w:rsidRPr="00A83B75">
        <w:tab/>
        <w:t>How to self-identify personal distress, particularly as it relates to academic coursework and responsibilities as a student</w:t>
      </w:r>
    </w:p>
    <w:p w:rsidR="00FB5F5C" w:rsidRPr="00A83B75" w:rsidRDefault="00FB5F5C" w:rsidP="00FB5F5C">
      <w:pPr>
        <w:tabs>
          <w:tab w:val="left" w:pos="11989"/>
        </w:tabs>
        <w:ind w:left="1440" w:hanging="720"/>
        <w:rPr>
          <w:u w:val="single"/>
        </w:rPr>
      </w:pPr>
      <w:r w:rsidRPr="00A83B75">
        <w:t>____</w:t>
      </w:r>
      <w:r w:rsidRPr="00A83B75">
        <w:tab/>
        <w:t>How to seek and use resources that support healthy functioning when experiencing personal distress</w:t>
      </w:r>
    </w:p>
    <w:p w:rsidR="00FB5F5C" w:rsidRPr="00A83B75" w:rsidRDefault="00FB5F5C" w:rsidP="00FB5F5C">
      <w:pPr>
        <w:tabs>
          <w:tab w:val="left" w:pos="11989"/>
        </w:tabs>
        <w:ind w:left="1440" w:hanging="720"/>
        <w:rPr>
          <w:u w:val="single"/>
        </w:rPr>
      </w:pPr>
      <w:r w:rsidRPr="00A83B75">
        <w:t>____</w:t>
      </w:r>
      <w:r w:rsidRPr="00A83B75">
        <w:tab/>
      </w:r>
      <w:proofErr w:type="gramStart"/>
      <w:r w:rsidRPr="00A83B75">
        <w:t>Organizing</w:t>
      </w:r>
      <w:proofErr w:type="gramEnd"/>
      <w:r w:rsidRPr="00A83B75">
        <w:t xml:space="preserve"> one’s day, including time for studying and completing course requirements</w:t>
      </w:r>
    </w:p>
    <w:p w:rsidR="00FB5F5C" w:rsidRPr="00A83B75" w:rsidRDefault="00FB5F5C" w:rsidP="00FB5F5C">
      <w:pPr>
        <w:tabs>
          <w:tab w:val="left" w:pos="11989"/>
        </w:tabs>
        <w:rPr>
          <w:u w:val="single"/>
        </w:rPr>
      </w:pPr>
      <w:r w:rsidRPr="00A83B75">
        <w:t>b.   Professional Development Competencies</w:t>
      </w:r>
      <w:r w:rsidRPr="00A83B75">
        <w:tab/>
      </w:r>
    </w:p>
    <w:p w:rsidR="00FB5F5C" w:rsidRPr="00A83B75" w:rsidRDefault="00FB5F5C" w:rsidP="00FB5F5C">
      <w:pPr>
        <w:tabs>
          <w:tab w:val="left" w:pos="11989"/>
        </w:tabs>
        <w:ind w:left="1440" w:hanging="720"/>
        <w:rPr>
          <w:u w:val="single"/>
        </w:rPr>
      </w:pPr>
      <w:r w:rsidRPr="00A83B75">
        <w:t>____</w:t>
      </w:r>
      <w:r w:rsidRPr="00A83B75">
        <w:tab/>
        <w:t>Critical thinking and analysis</w:t>
      </w:r>
    </w:p>
    <w:p w:rsidR="00FB5F5C" w:rsidRPr="00A83B75" w:rsidRDefault="00FB5F5C" w:rsidP="00FB5F5C">
      <w:pPr>
        <w:tabs>
          <w:tab w:val="left" w:pos="11989"/>
        </w:tabs>
        <w:ind w:left="1440" w:hanging="720"/>
        <w:rPr>
          <w:u w:val="single"/>
        </w:rPr>
      </w:pPr>
      <w:r w:rsidRPr="00A83B75">
        <w:t>____</w:t>
      </w:r>
      <w:r w:rsidRPr="00A83B75">
        <w:tab/>
        <w:t>Using resources to promote effective learning (e.g. empirical literature, input from colleagues, technological resources)</w:t>
      </w:r>
    </w:p>
    <w:p w:rsidR="00FB5F5C" w:rsidRPr="00A83B75" w:rsidRDefault="00FB5F5C" w:rsidP="00FB5F5C">
      <w:pPr>
        <w:tabs>
          <w:tab w:val="left" w:pos="11989"/>
        </w:tabs>
        <w:ind w:left="1440" w:hanging="720"/>
        <w:rPr>
          <w:u w:val="single"/>
        </w:rPr>
      </w:pPr>
      <w:r w:rsidRPr="00A83B75">
        <w:t>____</w:t>
      </w:r>
      <w:r w:rsidRPr="00A83B75">
        <w:tab/>
        <w:t>Responsibility and accountability relative to one’s level of training and seeking consultation when needed</w:t>
      </w:r>
    </w:p>
    <w:p w:rsidR="00FB5F5C" w:rsidRPr="00A83B75" w:rsidRDefault="00FB5F5C" w:rsidP="00FB5F5C">
      <w:pPr>
        <w:tabs>
          <w:tab w:val="left" w:pos="11989"/>
        </w:tabs>
        <w:ind w:left="1440" w:hanging="720"/>
        <w:rPr>
          <w:u w:val="single"/>
        </w:rPr>
      </w:pPr>
      <w:r w:rsidRPr="00A83B75">
        <w:t>____</w:t>
      </w:r>
      <w:r w:rsidRPr="00A83B75">
        <w:tab/>
        <w:t>Time management</w:t>
      </w:r>
    </w:p>
    <w:p w:rsidR="00FB5F5C" w:rsidRPr="00A83B75" w:rsidRDefault="00FB5F5C" w:rsidP="00FB5F5C">
      <w:pPr>
        <w:tabs>
          <w:tab w:val="left" w:pos="11989"/>
        </w:tabs>
        <w:ind w:left="1440" w:hanging="720"/>
        <w:rPr>
          <w:u w:val="single"/>
        </w:rPr>
      </w:pPr>
      <w:r w:rsidRPr="00A83B75">
        <w:t>____</w:t>
      </w:r>
      <w:r w:rsidRPr="00A83B75">
        <w:tab/>
        <w:t>Self-awareness, understanding, and reflection</w:t>
      </w:r>
    </w:p>
    <w:p w:rsidR="00FB5F5C" w:rsidRPr="00A83B75" w:rsidRDefault="00FB5F5C" w:rsidP="00FB5F5C">
      <w:pPr>
        <w:tabs>
          <w:tab w:val="left" w:pos="11989"/>
        </w:tabs>
        <w:ind w:left="1440" w:hanging="720"/>
        <w:rPr>
          <w:u w:val="single"/>
        </w:rPr>
      </w:pPr>
      <w:r w:rsidRPr="00A83B75">
        <w:t>____</w:t>
      </w:r>
      <w:r w:rsidRPr="00A83B75">
        <w:tab/>
        <w:t>Self-care</w:t>
      </w:r>
    </w:p>
    <w:p w:rsidR="00FB5F5C" w:rsidRPr="00A83B75" w:rsidRDefault="00FB5F5C" w:rsidP="00FB5F5C">
      <w:pPr>
        <w:tabs>
          <w:tab w:val="left" w:pos="11989"/>
        </w:tabs>
        <w:ind w:left="1440" w:hanging="720"/>
        <w:rPr>
          <w:u w:val="single"/>
        </w:rPr>
      </w:pPr>
      <w:r w:rsidRPr="00A83B75">
        <w:t>____</w:t>
      </w:r>
      <w:r w:rsidRPr="00A83B75">
        <w:tab/>
        <w:t>Awareness of personal identity (e.g., relative to individual and cultural differences)</w:t>
      </w:r>
    </w:p>
    <w:p w:rsidR="00FB5F5C" w:rsidRPr="00A83B75" w:rsidRDefault="00FB5F5C" w:rsidP="00FB5F5C">
      <w:pPr>
        <w:tabs>
          <w:tab w:val="left" w:pos="11989"/>
        </w:tabs>
        <w:ind w:left="1440" w:hanging="720"/>
        <w:rPr>
          <w:u w:val="single"/>
        </w:rPr>
      </w:pPr>
      <w:r w:rsidRPr="00A83B75">
        <w:t>____</w:t>
      </w:r>
      <w:r w:rsidRPr="00A83B75">
        <w:tab/>
        <w:t xml:space="preserve">Awareness of one’s own beliefs and values as they relate to and impact academic activities and classroom learning </w:t>
      </w:r>
    </w:p>
    <w:p w:rsidR="00FB5F5C" w:rsidRPr="00A83B75" w:rsidRDefault="00FB5F5C" w:rsidP="00FB5F5C">
      <w:pPr>
        <w:tabs>
          <w:tab w:val="left" w:pos="11989"/>
        </w:tabs>
        <w:ind w:left="1440" w:hanging="720"/>
        <w:rPr>
          <w:u w:val="single"/>
        </w:rPr>
      </w:pPr>
      <w:r w:rsidRPr="00A83B75">
        <w:t>____</w:t>
      </w:r>
      <w:r w:rsidRPr="00A83B75">
        <w:tab/>
        <w:t xml:space="preserve">Social intelligence; ability to interact collaboratively and respectfully with other fellow students </w:t>
      </w:r>
    </w:p>
    <w:p w:rsidR="00FB5F5C" w:rsidRPr="00A83B75" w:rsidRDefault="00FB5F5C" w:rsidP="00FB5F5C">
      <w:pPr>
        <w:tabs>
          <w:tab w:val="left" w:pos="11989"/>
        </w:tabs>
        <w:ind w:left="1440" w:hanging="720"/>
        <w:rPr>
          <w:u w:val="single"/>
        </w:rPr>
      </w:pPr>
      <w:r w:rsidRPr="00A83B75">
        <w:t>____</w:t>
      </w:r>
      <w:r w:rsidRPr="00A83B75">
        <w:tab/>
        <w:t>Willingness to acknowledge and correct errors</w:t>
      </w:r>
    </w:p>
    <w:p w:rsidR="00FB5F5C" w:rsidRPr="00A83B75" w:rsidRDefault="00FB5F5C" w:rsidP="00FB5F5C">
      <w:pPr>
        <w:tabs>
          <w:tab w:val="left" w:pos="11989"/>
        </w:tabs>
        <w:ind w:left="1440" w:hanging="720"/>
        <w:rPr>
          <w:u w:val="single"/>
        </w:rPr>
      </w:pPr>
      <w:r w:rsidRPr="00A83B75">
        <w:t>____</w:t>
      </w:r>
      <w:r w:rsidRPr="00A83B75">
        <w:tab/>
        <w:t xml:space="preserve">Ability to create and conduct an effective written and/or oral presentation </w:t>
      </w:r>
    </w:p>
    <w:p w:rsidR="00FB5F5C" w:rsidRPr="00A83B75" w:rsidRDefault="00FB5F5C" w:rsidP="00FB5F5C">
      <w:pPr>
        <w:tabs>
          <w:tab w:val="left" w:pos="1440"/>
        </w:tabs>
      </w:pPr>
    </w:p>
    <w:p w:rsidR="00FB5F5C" w:rsidRPr="00A83B75" w:rsidRDefault="00FB5F5C" w:rsidP="00FB5F5C">
      <w:pPr>
        <w:rPr>
          <w:b/>
          <w:i/>
        </w:rPr>
      </w:pPr>
      <w:r w:rsidRPr="00A83B75">
        <w:rPr>
          <w:b/>
          <w:i/>
        </w:rPr>
        <w:t xml:space="preserve">C. </w:t>
      </w:r>
      <w:proofErr w:type="spellStart"/>
      <w:r w:rsidRPr="00A83B75">
        <w:rPr>
          <w:b/>
          <w:i/>
        </w:rPr>
        <w:t>Metaknowledge</w:t>
      </w:r>
      <w:proofErr w:type="spellEnd"/>
      <w:r w:rsidRPr="00A83B75">
        <w:rPr>
          <w:b/>
          <w:i/>
        </w:rPr>
        <w:t xml:space="preserve">/ </w:t>
      </w:r>
      <w:proofErr w:type="spellStart"/>
      <w:r w:rsidRPr="00A83B75">
        <w:rPr>
          <w:b/>
          <w:i/>
        </w:rPr>
        <w:t>Metacompetencies</w:t>
      </w:r>
      <w:proofErr w:type="spellEnd"/>
      <w:r w:rsidRPr="00A83B75">
        <w:rPr>
          <w:b/>
          <w:i/>
        </w:rPr>
        <w:t xml:space="preserve"> – Skilled Learning </w:t>
      </w:r>
    </w:p>
    <w:p w:rsidR="00FB5F5C" w:rsidRPr="00A83B75" w:rsidRDefault="00FB5F5C" w:rsidP="00FB5F5C">
      <w:pPr>
        <w:tabs>
          <w:tab w:val="left" w:pos="720"/>
          <w:tab w:val="left" w:pos="11989"/>
        </w:tabs>
        <w:ind w:left="720" w:hanging="720"/>
      </w:pPr>
      <w:r w:rsidRPr="00A83B75">
        <w:t>____</w:t>
      </w:r>
      <w:r w:rsidRPr="00A83B75">
        <w:tab/>
      </w:r>
      <w:proofErr w:type="gramStart"/>
      <w:r w:rsidRPr="00A83B75">
        <w:t>Knowing</w:t>
      </w:r>
      <w:proofErr w:type="gramEnd"/>
      <w:r w:rsidRPr="00A83B75">
        <w:t xml:space="preserve"> the extent and the limits of one’s own skills; learning the habit of and skills for self-evaluation to enhance learning</w:t>
      </w:r>
      <w:r w:rsidRPr="00A83B75">
        <w:tab/>
      </w:r>
    </w:p>
    <w:p w:rsidR="00FB5F5C" w:rsidRPr="00A83B75" w:rsidRDefault="00FB5F5C" w:rsidP="00FB5F5C">
      <w:pPr>
        <w:tabs>
          <w:tab w:val="left" w:pos="720"/>
          <w:tab w:val="left" w:pos="11989"/>
        </w:tabs>
        <w:ind w:left="720" w:hanging="720"/>
      </w:pPr>
      <w:r w:rsidRPr="00A83B75">
        <w:t>____</w:t>
      </w:r>
      <w:r w:rsidRPr="00A83B75">
        <w:tab/>
      </w:r>
      <w:proofErr w:type="gramStart"/>
      <w:r w:rsidRPr="00A83B75">
        <w:t>The</w:t>
      </w:r>
      <w:proofErr w:type="gramEnd"/>
      <w:r w:rsidRPr="00A83B75">
        <w:t xml:space="preserve"> ability to use consultation and other resources to improve and extend knowledge and skills </w:t>
      </w:r>
      <w:r w:rsidRPr="00A83B75">
        <w:tab/>
      </w:r>
    </w:p>
    <w:p w:rsidR="00FB5F5C" w:rsidRPr="00A83B75" w:rsidRDefault="00FB5F5C" w:rsidP="00FB5F5C">
      <w:pPr>
        <w:tabs>
          <w:tab w:val="left" w:pos="720"/>
          <w:tab w:val="left" w:pos="11989"/>
        </w:tabs>
        <w:ind w:left="720" w:hanging="720"/>
      </w:pPr>
      <w:r w:rsidRPr="00A83B75">
        <w:t>____</w:t>
      </w:r>
      <w:r w:rsidRPr="00A83B75">
        <w:tab/>
        <w:t>Knowledge of the process for extending current knowledge and skills into new areas</w:t>
      </w:r>
      <w:r w:rsidRPr="00A83B75">
        <w:tab/>
      </w:r>
    </w:p>
    <w:p w:rsidR="00FB5F5C" w:rsidRPr="00A83B75" w:rsidRDefault="00FB5F5C" w:rsidP="00FB5F5C">
      <w:pPr>
        <w:tabs>
          <w:tab w:val="left" w:pos="720"/>
          <w:tab w:val="left" w:pos="11989"/>
        </w:tabs>
        <w:ind w:left="720" w:hanging="720"/>
      </w:pPr>
      <w:r w:rsidRPr="00A83B75">
        <w:t>____</w:t>
      </w:r>
      <w:r w:rsidRPr="00A83B75">
        <w:tab/>
        <w:t>Commitment to life-long learning and quality improvement</w:t>
      </w:r>
      <w:r w:rsidRPr="00A83B75">
        <w:tab/>
      </w:r>
    </w:p>
    <w:p w:rsidR="00FB5F5C" w:rsidRPr="00A83B75" w:rsidRDefault="00FB5F5C" w:rsidP="00FB5F5C">
      <w:pPr>
        <w:tabs>
          <w:tab w:val="left" w:pos="720"/>
          <w:tab w:val="left" w:pos="11989"/>
        </w:tabs>
        <w:ind w:left="720" w:hanging="720"/>
      </w:pPr>
      <w:r w:rsidRPr="00A83B75">
        <w:lastRenderedPageBreak/>
        <w:t>____</w:t>
      </w:r>
      <w:r w:rsidRPr="00A83B75">
        <w:tab/>
        <w:t xml:space="preserve">Awareness of one’s identity as a student of psychology; an aspect and reflection of </w:t>
      </w:r>
      <w:proofErr w:type="spellStart"/>
      <w:r w:rsidRPr="00A83B75">
        <w:t>metaknowledge</w:t>
      </w:r>
      <w:proofErr w:type="spellEnd"/>
      <w:r w:rsidRPr="00A83B75">
        <w:t xml:space="preserve"> that is role specific, knowing what one knows and can do (and should do) as a student of psychology </w:t>
      </w:r>
      <w:r w:rsidRPr="00A83B75">
        <w:tab/>
      </w:r>
    </w:p>
    <w:p w:rsidR="00FB5F5C" w:rsidRPr="00A83B75" w:rsidRDefault="00FB5F5C" w:rsidP="00FB5F5C">
      <w:pPr>
        <w:tabs>
          <w:tab w:val="left" w:pos="1440"/>
        </w:tabs>
        <w:ind w:left="1440" w:hanging="720"/>
      </w:pPr>
    </w:p>
    <w:p w:rsidR="00FB5F5C" w:rsidRPr="00A83B75" w:rsidRDefault="00FB5F5C" w:rsidP="00FB5F5C">
      <w:pPr>
        <w:jc w:val="center"/>
        <w:rPr>
          <w:b/>
        </w:rPr>
      </w:pPr>
      <w:r w:rsidRPr="00A83B75">
        <w:rPr>
          <w:b/>
        </w:rPr>
        <w:br w:type="page"/>
      </w:r>
      <w:r w:rsidRPr="00A83B75">
        <w:rPr>
          <w:b/>
        </w:rPr>
        <w:lastRenderedPageBreak/>
        <w:t>Scientist-Practitioner Competencies Evaluation</w:t>
      </w:r>
    </w:p>
    <w:p w:rsidR="00FB5F5C" w:rsidRPr="00A83B75" w:rsidRDefault="00FB5F5C" w:rsidP="00FB5F5C">
      <w:pPr>
        <w:jc w:val="center"/>
        <w:rPr>
          <w:b/>
        </w:rPr>
      </w:pPr>
      <w:r w:rsidRPr="00A83B75">
        <w:rPr>
          <w:b/>
        </w:rPr>
        <w:t>Core Clinical Coursework</w:t>
      </w:r>
    </w:p>
    <w:p w:rsidR="00FB5F5C" w:rsidRPr="00A83B75" w:rsidRDefault="00FB5F5C" w:rsidP="00FB5F5C">
      <w:pPr>
        <w:jc w:val="center"/>
        <w:rPr>
          <w:b/>
        </w:rPr>
      </w:pPr>
      <w:r w:rsidRPr="00A83B75">
        <w:rPr>
          <w:b/>
        </w:rPr>
        <w:t>PSY-552: Psychopathology/PSY-588: Psychopathology Practicum</w:t>
      </w:r>
    </w:p>
    <w:p w:rsidR="00FB5F5C" w:rsidRPr="00A83B75" w:rsidRDefault="00FB5F5C" w:rsidP="00FB5F5C">
      <w:pPr>
        <w:jc w:val="center"/>
        <w:rPr>
          <w:b/>
        </w:rPr>
      </w:pPr>
    </w:p>
    <w:p w:rsidR="00FB5F5C" w:rsidRPr="00A83B75" w:rsidRDefault="00FB5F5C" w:rsidP="00FB5F5C">
      <w:pPr>
        <w:rPr>
          <w:b/>
        </w:rPr>
      </w:pPr>
    </w:p>
    <w:p w:rsidR="00FB5F5C" w:rsidRPr="00A83B75" w:rsidRDefault="00FB5F5C" w:rsidP="00FB5F5C">
      <w:pPr>
        <w:rPr>
          <w:b/>
        </w:rPr>
      </w:pPr>
      <w:r w:rsidRPr="00A83B75">
        <w:rPr>
          <w:b/>
        </w:rPr>
        <w:t xml:space="preserve">Student:  </w:t>
      </w:r>
    </w:p>
    <w:p w:rsidR="00FB5F5C" w:rsidRPr="00A83B75" w:rsidRDefault="00FB5F5C" w:rsidP="00FB5F5C">
      <w:r w:rsidRPr="00A83B75">
        <w:rPr>
          <w:b/>
        </w:rPr>
        <w:t xml:space="preserve">Student Year Level: </w:t>
      </w:r>
      <w:r w:rsidRPr="00A83B75">
        <w:rPr>
          <w:b/>
        </w:rPr>
        <w:tab/>
      </w:r>
    </w:p>
    <w:p w:rsidR="00FB5F5C" w:rsidRPr="00A83B75" w:rsidRDefault="00FB5F5C" w:rsidP="00FB5F5C">
      <w:pPr>
        <w:rPr>
          <w:b/>
        </w:rPr>
      </w:pPr>
      <w:r w:rsidRPr="00A83B75">
        <w:rPr>
          <w:b/>
        </w:rPr>
        <w:t xml:space="preserve">Supervisor:  </w:t>
      </w:r>
    </w:p>
    <w:p w:rsidR="00FB5F5C" w:rsidRPr="00A83B75" w:rsidRDefault="00FB5F5C" w:rsidP="00FB5F5C">
      <w:pPr>
        <w:rPr>
          <w:b/>
        </w:rPr>
      </w:pPr>
      <w:r w:rsidRPr="00A83B75">
        <w:rPr>
          <w:b/>
        </w:rPr>
        <w:t>Semester / Year:</w:t>
      </w:r>
    </w:p>
    <w:p w:rsidR="00FB5F5C" w:rsidRPr="00A83B75" w:rsidRDefault="00FB5F5C" w:rsidP="00FB5F5C">
      <w:r w:rsidRPr="00A83B75">
        <w:rPr>
          <w:b/>
        </w:rPr>
        <w:t xml:space="preserve"> </w:t>
      </w:r>
    </w:p>
    <w:p w:rsidR="00FB5F5C" w:rsidRPr="00A83B75" w:rsidRDefault="00FB5F5C" w:rsidP="00FB5F5C">
      <w:pPr>
        <w:rPr>
          <w:b/>
          <w:u w:val="single"/>
        </w:rPr>
      </w:pPr>
      <w:r w:rsidRPr="00A83B75">
        <w:rPr>
          <w:b/>
          <w:u w:val="single"/>
        </w:rPr>
        <w:t>Evaluation scale</w:t>
      </w:r>
    </w:p>
    <w:p w:rsidR="00FB5F5C" w:rsidRPr="00A83B75" w:rsidRDefault="00FB5F5C" w:rsidP="00FB5F5C">
      <w:pPr>
        <w:rPr>
          <w:b/>
        </w:rPr>
      </w:pPr>
      <w:r w:rsidRPr="00A83B75">
        <w:rPr>
          <w:b/>
        </w:rPr>
        <w:t xml:space="preserve">For each broad area, indicate whether the student </w:t>
      </w:r>
      <w:r w:rsidRPr="00A83B75">
        <w:rPr>
          <w:b/>
          <w:i/>
        </w:rPr>
        <w:t>exceeds</w:t>
      </w:r>
      <w:r w:rsidRPr="00A83B75">
        <w:rPr>
          <w:b/>
        </w:rPr>
        <w:t xml:space="preserve"> year level expectations, </w:t>
      </w:r>
      <w:r w:rsidRPr="00A83B75">
        <w:rPr>
          <w:b/>
          <w:i/>
        </w:rPr>
        <w:t xml:space="preserve">meets </w:t>
      </w:r>
      <w:r w:rsidRPr="00A83B75">
        <w:rPr>
          <w:b/>
        </w:rPr>
        <w:t xml:space="preserve">year level expectations, </w:t>
      </w:r>
      <w:r w:rsidRPr="00A83B75">
        <w:rPr>
          <w:b/>
          <w:i/>
        </w:rPr>
        <w:t xml:space="preserve">needs improvement </w:t>
      </w:r>
      <w:r w:rsidRPr="00A83B75">
        <w:rPr>
          <w:b/>
        </w:rPr>
        <w:t xml:space="preserve">to meet year level expectations, or whose performance is </w:t>
      </w:r>
      <w:r w:rsidRPr="00A83B75">
        <w:rPr>
          <w:b/>
          <w:i/>
        </w:rPr>
        <w:t xml:space="preserve">unsatisfactory </w:t>
      </w:r>
      <w:r w:rsidRPr="00A83B75">
        <w:rPr>
          <w:b/>
        </w:rPr>
        <w:t>for year level expectations.  Year 1 = emerging novice; Year 2 = novice; Year 3 = intermediate; Year 4/5 = proficient.  Please check (X) any areas in which the student’s performance has been unsatisfactory (U) or needs improvement (NI).</w:t>
      </w:r>
    </w:p>
    <w:p w:rsidR="00FB5F5C" w:rsidRPr="00A83B75" w:rsidRDefault="00FB5F5C" w:rsidP="00FB5F5C">
      <w:pPr>
        <w:rPr>
          <w:b/>
          <w:u w:val="single"/>
        </w:rPr>
      </w:pPr>
      <w:r w:rsidRPr="00A83B75">
        <w:rPr>
          <w:b/>
        </w:rPr>
        <w:tab/>
      </w:r>
      <w:r w:rsidRPr="00A83B75">
        <w:rPr>
          <w:b/>
        </w:rPr>
        <w:tab/>
      </w:r>
      <w:r w:rsidRPr="00A83B75">
        <w:rPr>
          <w:b/>
        </w:rPr>
        <w:tab/>
      </w:r>
    </w:p>
    <w:p w:rsidR="00FB5F5C" w:rsidRPr="00A83B75" w:rsidRDefault="00FB5F5C" w:rsidP="00FB5F5C">
      <w:pPr>
        <w:tabs>
          <w:tab w:val="left" w:pos="360"/>
        </w:tabs>
        <w:rPr>
          <w:b/>
          <w:i/>
        </w:rPr>
      </w:pPr>
      <w:r w:rsidRPr="00A83B75">
        <w:rPr>
          <w:b/>
          <w:i/>
        </w:rPr>
        <w:t>A. Basic Skills, Attitudes, and Knowledge</w:t>
      </w:r>
    </w:p>
    <w:p w:rsidR="00FB5F5C" w:rsidRPr="00A83B75" w:rsidRDefault="00FB5F5C" w:rsidP="00FB5F5C">
      <w:pPr>
        <w:tabs>
          <w:tab w:val="left" w:pos="1080"/>
        </w:tabs>
        <w:ind w:left="1080" w:hanging="720"/>
        <w:rPr>
          <w:i/>
        </w:rPr>
      </w:pPr>
      <w:r w:rsidRPr="00A83B75">
        <w:t xml:space="preserve">1.  </w:t>
      </w:r>
      <w:r w:rsidRPr="00A83B75">
        <w:rPr>
          <w:i/>
        </w:rPr>
        <w:t>Personality Characteristics, Intellectual, and Personal Skills</w:t>
      </w:r>
    </w:p>
    <w:p w:rsidR="00FB5F5C" w:rsidRPr="00A83B75" w:rsidRDefault="00FB5F5C" w:rsidP="00FB5F5C">
      <w:pPr>
        <w:tabs>
          <w:tab w:val="left" w:pos="1080"/>
        </w:tabs>
        <w:ind w:left="1080" w:hanging="720"/>
        <w:rPr>
          <w:i/>
        </w:rPr>
      </w:pPr>
    </w:p>
    <w:p w:rsidR="00FB5F5C" w:rsidRPr="00A83B75" w:rsidRDefault="00FB5F5C" w:rsidP="00FB5F5C">
      <w:pPr>
        <w:tabs>
          <w:tab w:val="left" w:pos="1440"/>
        </w:tabs>
        <w:ind w:left="1440" w:hanging="720"/>
      </w:pPr>
      <w:r w:rsidRPr="00A83B75">
        <w:t xml:space="preserve">____ </w:t>
      </w:r>
      <w:r w:rsidRPr="00A83B75">
        <w:tab/>
        <w:t>Interpersonal skills: ability to listen and to be empathetic with others; respect for/interest in others’ cultures, experiences, values, points of view, goals, and desires, fears, etc. These skills include verbal as well as non-verbal domains. An interpersonal skill of special relevance is the ability to be open to feedback.</w:t>
      </w:r>
    </w:p>
    <w:p w:rsidR="00FB5F5C" w:rsidRPr="00A83B75" w:rsidRDefault="00FB5F5C" w:rsidP="00FB5F5C">
      <w:pPr>
        <w:tabs>
          <w:tab w:val="left" w:pos="1440"/>
        </w:tabs>
        <w:ind w:left="1440" w:hanging="720"/>
      </w:pPr>
      <w:r w:rsidRPr="00A83B75">
        <w:t>____</w:t>
      </w:r>
      <w:r w:rsidRPr="00A83B75">
        <w:tab/>
        <w:t>Cognitive skills: problem-solving ability, critical thinking, organized reasoning, intellectual curiosity, and flexibility</w:t>
      </w:r>
    </w:p>
    <w:p w:rsidR="00FB5F5C" w:rsidRPr="00A83B75" w:rsidRDefault="00FB5F5C" w:rsidP="00FB5F5C">
      <w:pPr>
        <w:tabs>
          <w:tab w:val="left" w:pos="1440"/>
        </w:tabs>
        <w:ind w:left="1440" w:hanging="720"/>
      </w:pPr>
      <w:r w:rsidRPr="00A83B75">
        <w:t>____</w:t>
      </w:r>
      <w:r w:rsidRPr="00A83B75">
        <w:tab/>
        <w:t>Affective skills: affect tolerance/understanding of interpersonal conflict; tolerance of ambiguity and uncertainty</w:t>
      </w:r>
      <w:r w:rsidRPr="00A83B75">
        <w:tab/>
      </w:r>
      <w:r w:rsidRPr="00A83B75">
        <w:tab/>
      </w:r>
    </w:p>
    <w:p w:rsidR="00FB5F5C" w:rsidRPr="00A83B75" w:rsidRDefault="00FB5F5C" w:rsidP="00FB5F5C">
      <w:pPr>
        <w:tabs>
          <w:tab w:val="left" w:pos="720"/>
          <w:tab w:val="left" w:pos="1440"/>
        </w:tabs>
        <w:ind w:left="1440" w:hanging="720"/>
      </w:pPr>
      <w:r w:rsidRPr="00A83B75">
        <w:t>____</w:t>
      </w:r>
      <w:r w:rsidRPr="00A83B75">
        <w:tab/>
        <w:t>Personality/Attitudes: desire to help others; openness to new ideas; honesty, integrity/valuing of ethical behavior; personal courage</w:t>
      </w:r>
    </w:p>
    <w:p w:rsidR="00FB5F5C" w:rsidRPr="00A83B75" w:rsidRDefault="00FB5F5C" w:rsidP="00FB5F5C">
      <w:pPr>
        <w:tabs>
          <w:tab w:val="left" w:pos="1440"/>
        </w:tabs>
        <w:ind w:left="1440" w:hanging="720"/>
      </w:pPr>
      <w:r w:rsidRPr="00A83B75">
        <w:t>____</w:t>
      </w:r>
      <w:r w:rsidRPr="00A83B75">
        <w:tab/>
        <w:t>Expressive skills: ability to communicate one’s ideas, feelings, and information in verbal, non-verbal, and written forms</w:t>
      </w:r>
    </w:p>
    <w:p w:rsidR="00FB5F5C" w:rsidRPr="00A83B75" w:rsidRDefault="00FB5F5C" w:rsidP="00FB5F5C">
      <w:pPr>
        <w:tabs>
          <w:tab w:val="left" w:pos="1440"/>
        </w:tabs>
        <w:ind w:left="1440" w:hanging="720"/>
      </w:pPr>
      <w:r w:rsidRPr="00A83B75">
        <w:t>____</w:t>
      </w:r>
      <w:r w:rsidRPr="00A83B75">
        <w:tab/>
        <w:t>Reflective skills: ability to examine and consider one’s own motives, attitudes, behaviors, and one’s effect on others</w:t>
      </w:r>
    </w:p>
    <w:p w:rsidR="00FB5F5C" w:rsidRPr="00A83B75" w:rsidRDefault="00FB5F5C" w:rsidP="00FB5F5C">
      <w:pPr>
        <w:tabs>
          <w:tab w:val="left" w:pos="1440"/>
        </w:tabs>
        <w:ind w:left="1440" w:hanging="720"/>
      </w:pPr>
      <w:r w:rsidRPr="00A83B75">
        <w:t>____    Personal skills: personal organization, personal hygiene, appropriate dress</w:t>
      </w:r>
    </w:p>
    <w:p w:rsidR="00FB5F5C" w:rsidRPr="00A83B75" w:rsidRDefault="00FB5F5C" w:rsidP="00FB5F5C">
      <w:pPr>
        <w:tabs>
          <w:tab w:val="left" w:pos="1440"/>
        </w:tabs>
        <w:ind w:left="1440" w:hanging="720"/>
      </w:pPr>
    </w:p>
    <w:p w:rsidR="00FB5F5C" w:rsidRPr="00A83B75" w:rsidRDefault="00FB5F5C" w:rsidP="00FB5F5C">
      <w:pPr>
        <w:tabs>
          <w:tab w:val="left" w:pos="1440"/>
        </w:tabs>
        <w:ind w:left="1440" w:hanging="720"/>
      </w:pPr>
      <w:r w:rsidRPr="00A83B75">
        <w:t>Overall evaluation of personality characteristics, intellectual and personal skills:</w:t>
      </w:r>
    </w:p>
    <w:p w:rsidR="00FB5F5C" w:rsidRPr="00A83B75" w:rsidRDefault="00FB5F5C" w:rsidP="00FB5F5C">
      <w:pPr>
        <w:tabs>
          <w:tab w:val="left" w:pos="1440"/>
        </w:tabs>
      </w:pPr>
      <w:r w:rsidRPr="00A83B75">
        <w:t xml:space="preserve">  ____exceeds </w:t>
      </w:r>
      <w:proofErr w:type="gramStart"/>
      <w:r w:rsidRPr="00A83B75">
        <w:t>expectations  _</w:t>
      </w:r>
      <w:proofErr w:type="gramEnd"/>
      <w:r w:rsidRPr="00A83B75">
        <w:t xml:space="preserve">___meets expectations   _____ needs improvement </w:t>
      </w:r>
      <w:r w:rsidRPr="00A83B75">
        <w:softHyphen/>
      </w:r>
      <w:r w:rsidRPr="00A83B75">
        <w:softHyphen/>
      </w:r>
    </w:p>
    <w:p w:rsidR="00FB5F5C" w:rsidRPr="00A83B75" w:rsidRDefault="00FB5F5C" w:rsidP="00FB5F5C">
      <w:pPr>
        <w:tabs>
          <w:tab w:val="left" w:pos="1440"/>
        </w:tabs>
      </w:pPr>
      <w:r w:rsidRPr="00A83B75">
        <w:softHyphen/>
      </w:r>
      <w:r w:rsidRPr="00A83B75">
        <w:softHyphen/>
      </w:r>
      <w:r w:rsidRPr="00A83B75">
        <w:softHyphen/>
        <w:t>____unsatisfactory</w:t>
      </w:r>
    </w:p>
    <w:p w:rsidR="00FB5F5C" w:rsidRPr="00A83B75" w:rsidRDefault="00FB5F5C" w:rsidP="00FB5F5C">
      <w:pPr>
        <w:tabs>
          <w:tab w:val="left" w:pos="360"/>
          <w:tab w:val="left" w:pos="720"/>
        </w:tabs>
        <w:ind w:left="360"/>
      </w:pPr>
      <w:r w:rsidRPr="00A83B75">
        <w:t xml:space="preserve">     </w:t>
      </w:r>
    </w:p>
    <w:p w:rsidR="00FB5F5C" w:rsidRPr="00A83B75" w:rsidRDefault="00FB5F5C" w:rsidP="00FB5F5C">
      <w:pPr>
        <w:tabs>
          <w:tab w:val="left" w:pos="180"/>
        </w:tabs>
        <w:ind w:left="360"/>
        <w:rPr>
          <w:i/>
        </w:rPr>
      </w:pPr>
      <w:r w:rsidRPr="00A83B75">
        <w:t xml:space="preserve">2.   </w:t>
      </w:r>
      <w:r w:rsidRPr="00A83B75">
        <w:rPr>
          <w:i/>
        </w:rPr>
        <w:t>Core Knowledge</w:t>
      </w:r>
      <w:r w:rsidRPr="00A83B75">
        <w:t xml:space="preserve"> </w:t>
      </w:r>
      <w:r w:rsidRPr="00A83B75">
        <w:rPr>
          <w:i/>
        </w:rPr>
        <w:t xml:space="preserve"> </w:t>
      </w:r>
    </w:p>
    <w:p w:rsidR="00FB5F5C" w:rsidRPr="00A83B75" w:rsidRDefault="00FB5F5C" w:rsidP="00FB5F5C">
      <w:pPr>
        <w:tabs>
          <w:tab w:val="left" w:pos="360"/>
          <w:tab w:val="left" w:pos="1080"/>
          <w:tab w:val="left" w:pos="1296"/>
          <w:tab w:val="left" w:pos="11988"/>
        </w:tabs>
        <w:ind w:left="360"/>
      </w:pPr>
      <w:r w:rsidRPr="00A83B75">
        <w:t>Psychopathology</w:t>
      </w:r>
    </w:p>
    <w:p w:rsidR="00FB5F5C" w:rsidRPr="00A83B75" w:rsidRDefault="00FB5F5C" w:rsidP="00FB5F5C">
      <w:pPr>
        <w:tabs>
          <w:tab w:val="left" w:pos="1440"/>
          <w:tab w:val="left" w:pos="11988"/>
        </w:tabs>
        <w:ind w:left="1440" w:hanging="720"/>
      </w:pPr>
      <w:r w:rsidRPr="00A83B75">
        <w:t>____</w:t>
      </w:r>
      <w:r w:rsidRPr="00A83B75">
        <w:tab/>
        <w:t xml:space="preserve">Knowledge and understanding of the scientific, theoretical, empirical, and contextual bases </w:t>
      </w:r>
      <w:r w:rsidRPr="00A83B75">
        <w:tab/>
        <w:t>of psychopathology</w:t>
      </w:r>
    </w:p>
    <w:p w:rsidR="00FB5F5C" w:rsidRPr="00A83B75" w:rsidRDefault="00FB5F5C" w:rsidP="00FB5F5C">
      <w:pPr>
        <w:tabs>
          <w:tab w:val="left" w:pos="1440"/>
          <w:tab w:val="left" w:pos="11988"/>
        </w:tabs>
        <w:ind w:left="1440" w:hanging="720"/>
      </w:pPr>
      <w:r w:rsidRPr="00A83B75">
        <w:lastRenderedPageBreak/>
        <w:t>____</w:t>
      </w:r>
      <w:r w:rsidRPr="00A83B75">
        <w:tab/>
        <w:t>Training in diagnostic classification systems, including the DSM</w:t>
      </w:r>
    </w:p>
    <w:p w:rsidR="00FB5F5C" w:rsidRPr="00A83B75" w:rsidRDefault="00FB5F5C" w:rsidP="00FB5F5C">
      <w:pPr>
        <w:tabs>
          <w:tab w:val="left" w:pos="360"/>
          <w:tab w:val="left" w:pos="1080"/>
          <w:tab w:val="left" w:pos="1296"/>
          <w:tab w:val="left" w:pos="11988"/>
        </w:tabs>
        <w:ind w:left="360"/>
      </w:pPr>
    </w:p>
    <w:p w:rsidR="00FB5F5C" w:rsidRPr="00A83B75" w:rsidRDefault="00FB5F5C" w:rsidP="00FB5F5C">
      <w:pPr>
        <w:tabs>
          <w:tab w:val="left" w:pos="360"/>
          <w:tab w:val="left" w:pos="1080"/>
          <w:tab w:val="left" w:pos="1296"/>
          <w:tab w:val="left" w:pos="11988"/>
        </w:tabs>
        <w:ind w:left="360"/>
        <w:rPr>
          <w:u w:val="single"/>
        </w:rPr>
      </w:pPr>
      <w:r w:rsidRPr="00A83B75">
        <w:t>Ethical and Legal</w:t>
      </w:r>
    </w:p>
    <w:p w:rsidR="00FB5F5C" w:rsidRPr="00A83B75" w:rsidRDefault="00FB5F5C" w:rsidP="00FB5F5C">
      <w:pPr>
        <w:tabs>
          <w:tab w:val="left" w:pos="1440"/>
          <w:tab w:val="left" w:pos="11988"/>
        </w:tabs>
        <w:ind w:left="720"/>
      </w:pPr>
      <w:r w:rsidRPr="00A83B75">
        <w:t>____</w:t>
      </w:r>
      <w:r w:rsidRPr="00A83B75">
        <w:tab/>
        <w:t>Principles of ethical practice and decision making related to diagnosing dysfunctional</w:t>
      </w:r>
    </w:p>
    <w:p w:rsidR="00FB5F5C" w:rsidRPr="00A83B75" w:rsidRDefault="00FB5F5C" w:rsidP="00FB5F5C">
      <w:pPr>
        <w:tabs>
          <w:tab w:val="left" w:pos="1440"/>
          <w:tab w:val="left" w:pos="11988"/>
        </w:tabs>
        <w:ind w:left="720"/>
        <w:rPr>
          <w:u w:val="single"/>
        </w:rPr>
      </w:pPr>
      <w:r w:rsidRPr="00A83B75">
        <w:tab/>
      </w:r>
      <w:proofErr w:type="gramStart"/>
      <w:r w:rsidRPr="00A83B75">
        <w:t>behavior</w:t>
      </w:r>
      <w:proofErr w:type="gramEnd"/>
      <w:r w:rsidRPr="00A83B75">
        <w:t xml:space="preserve"> and psychopathology (APA, 2002)</w:t>
      </w:r>
    </w:p>
    <w:p w:rsidR="00FB5F5C" w:rsidRPr="00A83B75" w:rsidRDefault="00FB5F5C" w:rsidP="00FB5F5C">
      <w:pPr>
        <w:tabs>
          <w:tab w:val="left" w:pos="360"/>
          <w:tab w:val="left" w:pos="1080"/>
          <w:tab w:val="left" w:pos="1296"/>
          <w:tab w:val="left" w:pos="11988"/>
        </w:tabs>
        <w:ind w:left="360"/>
      </w:pPr>
    </w:p>
    <w:p w:rsidR="00FB5F5C" w:rsidRPr="00A83B75" w:rsidRDefault="00FB5F5C" w:rsidP="00FB5F5C">
      <w:pPr>
        <w:tabs>
          <w:tab w:val="left" w:pos="360"/>
          <w:tab w:val="left" w:pos="1080"/>
          <w:tab w:val="left" w:pos="1296"/>
          <w:tab w:val="left" w:pos="11988"/>
        </w:tabs>
        <w:ind w:left="360"/>
      </w:pPr>
      <w:r w:rsidRPr="00A83B75">
        <w:t>Individual and Cultural Difference (ICD)</w:t>
      </w:r>
    </w:p>
    <w:p w:rsidR="00FB5F5C" w:rsidRPr="00A83B75" w:rsidRDefault="00FB5F5C" w:rsidP="00FB5F5C">
      <w:pPr>
        <w:tabs>
          <w:tab w:val="left" w:pos="1440"/>
          <w:tab w:val="left" w:pos="11988"/>
        </w:tabs>
        <w:ind w:left="1440" w:hanging="720"/>
      </w:pPr>
      <w:r w:rsidRPr="00A83B75">
        <w:t>____</w:t>
      </w:r>
      <w:r w:rsidRPr="00A83B75">
        <w:tab/>
        <w:t>Knowledge and understanding of principles and findings related to ICD as they apply to</w:t>
      </w:r>
      <w:r w:rsidRPr="00A83B75">
        <w:tab/>
        <w:t>professional psychology5____</w:t>
      </w:r>
      <w:r w:rsidRPr="00A83B75">
        <w:tab/>
        <w:t>Understanding of one’s own situation (e.g. one’s own ethnic/racial, socioeconomic, gender, sexual orientation; one’s attitudes towards diverse others) relative to the dimensions of ICS (e.g., class, race, physical disability, etc.)</w:t>
      </w:r>
    </w:p>
    <w:p w:rsidR="00FB5F5C" w:rsidRPr="00A83B75" w:rsidRDefault="00FB5F5C" w:rsidP="00FB5F5C">
      <w:pPr>
        <w:tabs>
          <w:tab w:val="left" w:pos="1440"/>
          <w:tab w:val="left" w:pos="11988"/>
        </w:tabs>
        <w:ind w:left="1440" w:hanging="720"/>
      </w:pPr>
      <w:proofErr w:type="gramStart"/>
      <w:r w:rsidRPr="00A83B75">
        <w:t>____</w:t>
      </w:r>
      <w:r w:rsidRPr="00A83B75">
        <w:tab/>
        <w:t>Understanding of one’s own situation (situation (e.g., one’s own ethnic/racial, socioeconomic, gender, sexual orientation; one’s attitudes towards diverse others) relative to the dimensions of ICS (e.g., class, race, physical disability, etc.)</w:t>
      </w:r>
      <w:proofErr w:type="gramEnd"/>
    </w:p>
    <w:p w:rsidR="00FB5F5C" w:rsidRPr="00A83B75" w:rsidRDefault="00FB5F5C" w:rsidP="00FB5F5C">
      <w:pPr>
        <w:tabs>
          <w:tab w:val="left" w:pos="1440"/>
          <w:tab w:val="left" w:pos="11988"/>
        </w:tabs>
        <w:ind w:left="1440" w:hanging="720"/>
        <w:rPr>
          <w:u w:val="single"/>
        </w:rPr>
      </w:pPr>
      <w:r w:rsidRPr="00A83B75">
        <w:t>____</w:t>
      </w:r>
      <w:r w:rsidRPr="00A83B75">
        <w:tab/>
        <w:t>Understanding of the need to consider ICD issues in identifying and diagnosing dysfunctional behavior and psychopathology</w:t>
      </w:r>
    </w:p>
    <w:p w:rsidR="00FB5F5C" w:rsidRPr="00A83B75" w:rsidRDefault="00FB5F5C" w:rsidP="00FB5F5C">
      <w:pPr>
        <w:tabs>
          <w:tab w:val="left" w:pos="360"/>
          <w:tab w:val="left" w:pos="1080"/>
          <w:tab w:val="left" w:pos="1296"/>
          <w:tab w:val="left" w:pos="11988"/>
        </w:tabs>
        <w:ind w:left="360"/>
      </w:pPr>
    </w:p>
    <w:p w:rsidR="00FB5F5C" w:rsidRPr="00A83B75" w:rsidRDefault="00FB5F5C" w:rsidP="00FB5F5C">
      <w:pPr>
        <w:tabs>
          <w:tab w:val="left" w:pos="360"/>
          <w:tab w:val="left" w:pos="1080"/>
          <w:tab w:val="left" w:pos="1296"/>
          <w:tab w:val="left" w:pos="11988"/>
        </w:tabs>
        <w:ind w:left="360"/>
      </w:pPr>
      <w:r w:rsidRPr="00A83B75">
        <w:t>Lifespan Development</w:t>
      </w:r>
    </w:p>
    <w:p w:rsidR="00FB5F5C" w:rsidRPr="00A83B75" w:rsidRDefault="00FB5F5C" w:rsidP="00FB5F5C">
      <w:pPr>
        <w:tabs>
          <w:tab w:val="left" w:pos="1440"/>
          <w:tab w:val="left" w:pos="11988"/>
        </w:tabs>
        <w:ind w:left="1440" w:hanging="720"/>
      </w:pPr>
      <w:r w:rsidRPr="00A83B75">
        <w:t>____</w:t>
      </w:r>
      <w:r w:rsidRPr="00A83B75">
        <w:tab/>
        <w:t>Knowledge and understanding of the scientific, theoretical, empirical, and contextual bases of development across the lifespan as they relate psychopathology and diagnosis</w:t>
      </w:r>
    </w:p>
    <w:p w:rsidR="00FB5F5C" w:rsidRPr="00A83B75" w:rsidRDefault="00FB5F5C" w:rsidP="00FB5F5C">
      <w:pPr>
        <w:tabs>
          <w:tab w:val="left" w:pos="1440"/>
        </w:tabs>
      </w:pPr>
    </w:p>
    <w:p w:rsidR="00FB5F5C" w:rsidRPr="00A83B75" w:rsidRDefault="00FB5F5C" w:rsidP="00FB5F5C">
      <w:pPr>
        <w:tabs>
          <w:tab w:val="left" w:pos="1440"/>
        </w:tabs>
      </w:pPr>
      <w:r w:rsidRPr="00A83B75">
        <w:t xml:space="preserve">            Overall evaluation of core knowledge:</w:t>
      </w:r>
    </w:p>
    <w:p w:rsidR="00FB5F5C" w:rsidRPr="00A83B75" w:rsidRDefault="00FB5F5C" w:rsidP="00FB5F5C">
      <w:pPr>
        <w:tabs>
          <w:tab w:val="left" w:pos="1440"/>
        </w:tabs>
      </w:pPr>
      <w:r w:rsidRPr="00A83B75">
        <w:t xml:space="preserve">____exceeds </w:t>
      </w:r>
      <w:proofErr w:type="gramStart"/>
      <w:r w:rsidRPr="00A83B75">
        <w:t>expectations  _</w:t>
      </w:r>
      <w:proofErr w:type="gramEnd"/>
      <w:r w:rsidRPr="00A83B75">
        <w:t xml:space="preserve">___meets expectations   _____ needs improvement </w:t>
      </w:r>
    </w:p>
    <w:p w:rsidR="00FB5F5C" w:rsidRPr="00A83B75" w:rsidRDefault="00FB5F5C" w:rsidP="00FB5F5C">
      <w:pPr>
        <w:tabs>
          <w:tab w:val="left" w:pos="1440"/>
        </w:tabs>
      </w:pPr>
      <w:r w:rsidRPr="00A83B75">
        <w:softHyphen/>
      </w:r>
      <w:r w:rsidRPr="00A83B75">
        <w:softHyphen/>
      </w:r>
      <w:r w:rsidRPr="00A83B75">
        <w:softHyphen/>
      </w:r>
      <w:r w:rsidRPr="00A83B75">
        <w:softHyphen/>
      </w:r>
      <w:r w:rsidRPr="00A83B75">
        <w:softHyphen/>
        <w:t>____unsatisfactory</w:t>
      </w:r>
    </w:p>
    <w:p w:rsidR="00FB5F5C" w:rsidRPr="00A83B75" w:rsidRDefault="00FB5F5C" w:rsidP="00FB5F5C">
      <w:pPr>
        <w:ind w:left="360"/>
        <w:rPr>
          <w:u w:val="single"/>
        </w:rPr>
      </w:pPr>
    </w:p>
    <w:p w:rsidR="00FB5F5C" w:rsidRPr="00A83B75" w:rsidRDefault="00FB5F5C" w:rsidP="00FB5F5C">
      <w:pPr>
        <w:rPr>
          <w:b/>
          <w:i/>
        </w:rPr>
      </w:pPr>
      <w:r w:rsidRPr="00A83B75">
        <w:rPr>
          <w:b/>
          <w:i/>
        </w:rPr>
        <w:t>B. Skills Necessary to Demonstrate Competencies</w:t>
      </w:r>
    </w:p>
    <w:p w:rsidR="00FB5F5C" w:rsidRPr="00A83B75" w:rsidRDefault="00FB5F5C" w:rsidP="00FB5F5C">
      <w:pPr>
        <w:rPr>
          <w:b/>
          <w:u w:val="single"/>
        </w:rPr>
      </w:pPr>
      <w:r w:rsidRPr="00A83B75">
        <w:rPr>
          <w:i/>
        </w:rPr>
        <w:t>Relationship/Interpersonal Skills</w:t>
      </w:r>
      <w:r w:rsidRPr="00A83B75">
        <w:rPr>
          <w:u w:val="single"/>
        </w:rPr>
        <w:t xml:space="preserve"> </w:t>
      </w:r>
    </w:p>
    <w:p w:rsidR="00FB5F5C" w:rsidRPr="00A83B75" w:rsidRDefault="00FB5F5C" w:rsidP="00FB5F5C">
      <w:pPr>
        <w:tabs>
          <w:tab w:val="left" w:pos="11989"/>
        </w:tabs>
        <w:ind w:left="360"/>
      </w:pPr>
      <w:r w:rsidRPr="00A83B75">
        <w:t xml:space="preserve"> </w:t>
      </w:r>
      <w:proofErr w:type="gramStart"/>
      <w:r w:rsidRPr="00A83B75">
        <w:t>a</w:t>
      </w:r>
      <w:proofErr w:type="gramEnd"/>
      <w:r w:rsidRPr="00A83B75">
        <w:t>. With instructor</w:t>
      </w:r>
    </w:p>
    <w:p w:rsidR="00FB5F5C" w:rsidRPr="00A83B75" w:rsidRDefault="00FB5F5C" w:rsidP="00FB5F5C">
      <w:pPr>
        <w:tabs>
          <w:tab w:val="left" w:pos="1440"/>
          <w:tab w:val="left" w:pos="11989"/>
        </w:tabs>
        <w:ind w:left="1440" w:hanging="720"/>
      </w:pPr>
      <w:r w:rsidRPr="00A83B75">
        <w:t>____</w:t>
      </w:r>
      <w:r w:rsidRPr="00A83B75">
        <w:tab/>
        <w:t xml:space="preserve">Ability to work collaboratively with the instructor; collaboration means understanding, sharing, and working by a set of common goals for learning; working cooperatively and collaboratively with the instructor to enhance the student’s learning, knowledge, </w:t>
      </w:r>
      <w:proofErr w:type="gramStart"/>
      <w:r w:rsidRPr="00A83B75">
        <w:t>and  skills</w:t>
      </w:r>
      <w:proofErr w:type="gramEnd"/>
      <w:r w:rsidRPr="00A83B75">
        <w:t xml:space="preserve"> </w:t>
      </w:r>
    </w:p>
    <w:p w:rsidR="00FB5F5C" w:rsidRPr="00A83B75" w:rsidRDefault="00FB5F5C" w:rsidP="00FB5F5C">
      <w:pPr>
        <w:tabs>
          <w:tab w:val="left" w:pos="1440"/>
          <w:tab w:val="left" w:pos="11989"/>
        </w:tabs>
        <w:ind w:left="720"/>
      </w:pPr>
      <w:r w:rsidRPr="00A83B75">
        <w:t>____</w:t>
      </w:r>
      <w:r w:rsidRPr="00A83B75">
        <w:tab/>
        <w:t>Ability to prepare for instruction and learning</w:t>
      </w:r>
    </w:p>
    <w:p w:rsidR="00FB5F5C" w:rsidRPr="00A83B75" w:rsidRDefault="00FB5F5C" w:rsidP="00FB5F5C">
      <w:pPr>
        <w:tabs>
          <w:tab w:val="left" w:pos="1440"/>
          <w:tab w:val="left" w:pos="11989"/>
        </w:tabs>
        <w:ind w:left="720"/>
      </w:pPr>
      <w:proofErr w:type="gramStart"/>
      <w:r w:rsidRPr="00A83B75">
        <w:t>____</w:t>
      </w:r>
      <w:r w:rsidRPr="00A83B75">
        <w:tab/>
        <w:t>Ability/willingness to accept input and feedback from the instructor; able to follow</w:t>
      </w:r>
      <w:r w:rsidR="00250899" w:rsidRPr="00A83B75">
        <w:t xml:space="preserve"> through on instructor feedback.</w:t>
      </w:r>
      <w:proofErr w:type="gramEnd"/>
    </w:p>
    <w:p w:rsidR="00FB5F5C" w:rsidRPr="00A83B75" w:rsidRDefault="00FB5F5C" w:rsidP="00FB5F5C">
      <w:pPr>
        <w:tabs>
          <w:tab w:val="left" w:pos="1440"/>
          <w:tab w:val="left" w:pos="11989"/>
        </w:tabs>
        <w:ind w:left="720"/>
      </w:pPr>
      <w:r w:rsidRPr="00A83B75">
        <w:tab/>
      </w:r>
      <w:r w:rsidRPr="00A83B75">
        <w:tab/>
      </w:r>
      <w:proofErr w:type="gramStart"/>
      <w:r w:rsidRPr="00A83B75">
        <w:t>ability</w:t>
      </w:r>
      <w:proofErr w:type="gramEnd"/>
      <w:r w:rsidRPr="00A83B75">
        <w:t xml:space="preserve"> to negotiate needs for autonomy from and dependency on supervisors</w:t>
      </w:r>
    </w:p>
    <w:p w:rsidR="00FB5F5C" w:rsidRPr="00A83B75" w:rsidRDefault="00FB5F5C" w:rsidP="00FB5F5C">
      <w:pPr>
        <w:tabs>
          <w:tab w:val="left" w:pos="1440"/>
          <w:tab w:val="left" w:pos="11989"/>
        </w:tabs>
        <w:ind w:left="720"/>
      </w:pPr>
      <w:r w:rsidRPr="00A83B75">
        <w:t>____</w:t>
      </w:r>
      <w:r w:rsidRPr="00A83B75">
        <w:tab/>
        <w:t>Ability to self-reflect and self-evaluate regarding learning and the acquisition of</w:t>
      </w:r>
      <w:r w:rsidRPr="00A83B75">
        <w:tab/>
        <w:t>knowledge and skills</w:t>
      </w:r>
    </w:p>
    <w:p w:rsidR="00FB5F5C" w:rsidRPr="00A83B75" w:rsidRDefault="00FB5F5C" w:rsidP="00FB5F5C">
      <w:pPr>
        <w:tabs>
          <w:tab w:val="left" w:pos="11989"/>
        </w:tabs>
        <w:ind w:left="360"/>
      </w:pPr>
      <w:proofErr w:type="gramStart"/>
      <w:r w:rsidRPr="00A83B75">
        <w:t>b</w:t>
      </w:r>
      <w:proofErr w:type="gramEnd"/>
      <w:r w:rsidRPr="00A83B75">
        <w:t>.   With peers</w:t>
      </w:r>
    </w:p>
    <w:p w:rsidR="00FB5F5C" w:rsidRPr="00A83B75" w:rsidRDefault="00FB5F5C" w:rsidP="00FB5F5C">
      <w:pPr>
        <w:tabs>
          <w:tab w:val="left" w:pos="1440"/>
          <w:tab w:val="left" w:pos="11989"/>
        </w:tabs>
        <w:ind w:left="720"/>
      </w:pPr>
      <w:r w:rsidRPr="00A83B75">
        <w:t>____</w:t>
      </w:r>
      <w:r w:rsidRPr="00A83B75">
        <w:tab/>
        <w:t>Ability to work collegially with other students; contributes respectfully to class</w:t>
      </w:r>
      <w:r w:rsidR="00250899" w:rsidRPr="00A83B75">
        <w:t xml:space="preserve"> discussions.</w:t>
      </w:r>
    </w:p>
    <w:p w:rsidR="00FB5F5C" w:rsidRPr="00A83B75" w:rsidRDefault="00FB5F5C" w:rsidP="00FB5F5C">
      <w:pPr>
        <w:tabs>
          <w:tab w:val="left" w:pos="1440"/>
          <w:tab w:val="left" w:pos="11989"/>
        </w:tabs>
        <w:ind w:left="720"/>
      </w:pPr>
      <w:r w:rsidRPr="00A83B75">
        <w:tab/>
      </w:r>
    </w:p>
    <w:p w:rsidR="00FB5F5C" w:rsidRPr="00A83B75" w:rsidRDefault="00FB5F5C" w:rsidP="00FB5F5C">
      <w:pPr>
        <w:tabs>
          <w:tab w:val="left" w:pos="1440"/>
          <w:tab w:val="left" w:pos="11989"/>
        </w:tabs>
        <w:ind w:left="720"/>
      </w:pPr>
      <w:r w:rsidRPr="00A83B75">
        <w:t>____</w:t>
      </w:r>
      <w:r w:rsidRPr="00A83B75">
        <w:tab/>
        <w:t>Ability to support others and their work and to gain support for one’s own work</w:t>
      </w:r>
    </w:p>
    <w:p w:rsidR="00FB5F5C" w:rsidRPr="00A83B75" w:rsidRDefault="00FB5F5C" w:rsidP="00FB5F5C">
      <w:pPr>
        <w:tabs>
          <w:tab w:val="left" w:pos="1440"/>
          <w:tab w:val="left" w:pos="11989"/>
        </w:tabs>
        <w:ind w:left="720"/>
      </w:pPr>
      <w:r w:rsidRPr="00A83B75">
        <w:lastRenderedPageBreak/>
        <w:t>____</w:t>
      </w:r>
      <w:r w:rsidRPr="00A83B75">
        <w:tab/>
        <w:t xml:space="preserve">Ability to provide helpful feedback to peers and receive such feedback nondefensively </w:t>
      </w:r>
      <w:r w:rsidR="00250899" w:rsidRPr="00A83B75">
        <w:t>from peers</w:t>
      </w:r>
    </w:p>
    <w:p w:rsidR="00250899" w:rsidRPr="00A83B75" w:rsidRDefault="00FB5F5C" w:rsidP="00FB5F5C">
      <w:pPr>
        <w:tabs>
          <w:tab w:val="left" w:pos="1440"/>
          <w:tab w:val="left" w:pos="11989"/>
        </w:tabs>
        <w:ind w:left="720"/>
      </w:pPr>
      <w:r w:rsidRPr="00A83B75">
        <w:tab/>
      </w:r>
    </w:p>
    <w:p w:rsidR="00FB5F5C" w:rsidRPr="00A83B75" w:rsidRDefault="00FB5F5C" w:rsidP="00FB5F5C">
      <w:pPr>
        <w:tabs>
          <w:tab w:val="left" w:pos="11989"/>
        </w:tabs>
        <w:ind w:left="360"/>
      </w:pPr>
      <w:proofErr w:type="gramStart"/>
      <w:r w:rsidRPr="00A83B75">
        <w:t>c</w:t>
      </w:r>
      <w:proofErr w:type="gramEnd"/>
      <w:r w:rsidRPr="00A83B75">
        <w:t>.   With support staff (including teaching assistants, practicum instructors)</w:t>
      </w:r>
    </w:p>
    <w:p w:rsidR="00FB5F5C" w:rsidRPr="00A83B75" w:rsidRDefault="00FB5F5C" w:rsidP="00FB5F5C">
      <w:pPr>
        <w:tabs>
          <w:tab w:val="left" w:pos="1440"/>
          <w:tab w:val="left" w:pos="11989"/>
        </w:tabs>
        <w:ind w:left="720"/>
      </w:pPr>
      <w:r w:rsidRPr="00A83B75">
        <w:t>____</w:t>
      </w:r>
      <w:r w:rsidRPr="00A83B75">
        <w:tab/>
        <w:t>Ability to be respectful of support staff roles and persons</w:t>
      </w:r>
    </w:p>
    <w:p w:rsidR="00FB5F5C" w:rsidRPr="00A83B75" w:rsidRDefault="00FB5F5C" w:rsidP="00FB5F5C">
      <w:pPr>
        <w:tabs>
          <w:tab w:val="left" w:pos="1440"/>
        </w:tabs>
      </w:pPr>
    </w:p>
    <w:p w:rsidR="00FB5F5C" w:rsidRPr="00A83B75" w:rsidRDefault="00FB5F5C" w:rsidP="00FB5F5C">
      <w:pPr>
        <w:tabs>
          <w:tab w:val="left" w:pos="1440"/>
        </w:tabs>
      </w:pPr>
      <w:r w:rsidRPr="00A83B75">
        <w:t xml:space="preserve">           Overall evaluation of relationship/interpersonal skills:</w:t>
      </w:r>
    </w:p>
    <w:p w:rsidR="00FB5F5C" w:rsidRPr="00A83B75" w:rsidRDefault="00FB5F5C" w:rsidP="00FB5F5C">
      <w:pPr>
        <w:tabs>
          <w:tab w:val="left" w:pos="1440"/>
        </w:tabs>
      </w:pPr>
      <w:r w:rsidRPr="00A83B75">
        <w:t xml:space="preserve"> ____exceeds </w:t>
      </w:r>
      <w:proofErr w:type="gramStart"/>
      <w:r w:rsidRPr="00A83B75">
        <w:t>expectations  _</w:t>
      </w:r>
      <w:proofErr w:type="gramEnd"/>
      <w:r w:rsidRPr="00A83B75">
        <w:t xml:space="preserve">___meets expectations   _____ needs improvement </w:t>
      </w:r>
      <w:r w:rsidRPr="00A83B75">
        <w:softHyphen/>
      </w:r>
      <w:r w:rsidRPr="00A83B75">
        <w:softHyphen/>
      </w:r>
      <w:r w:rsidRPr="00A83B75">
        <w:softHyphen/>
      </w:r>
      <w:r w:rsidRPr="00A83B75">
        <w:softHyphen/>
      </w:r>
      <w:r w:rsidRPr="00A83B75">
        <w:softHyphen/>
      </w:r>
    </w:p>
    <w:p w:rsidR="00FB5F5C" w:rsidRPr="00A83B75" w:rsidRDefault="00FB5F5C" w:rsidP="00FB5F5C">
      <w:pPr>
        <w:tabs>
          <w:tab w:val="left" w:pos="1440"/>
        </w:tabs>
      </w:pPr>
      <w:r w:rsidRPr="00A83B75">
        <w:t>____unsatisfactory</w:t>
      </w:r>
    </w:p>
    <w:p w:rsidR="00FB5F5C" w:rsidRPr="00A83B75" w:rsidRDefault="00FB5F5C" w:rsidP="00FB5F5C"/>
    <w:p w:rsidR="00FB5F5C" w:rsidRPr="00A83B75" w:rsidRDefault="00FB5F5C" w:rsidP="00FB5F5C">
      <w:pPr>
        <w:rPr>
          <w:u w:val="single"/>
        </w:rPr>
      </w:pPr>
      <w:r w:rsidRPr="00A83B75">
        <w:rPr>
          <w:i/>
        </w:rPr>
        <w:t>Psychological Assessment Skills</w:t>
      </w:r>
      <w:r w:rsidRPr="00A83B75">
        <w:rPr>
          <w:u w:val="single"/>
        </w:rPr>
        <w:t xml:space="preserve"> </w:t>
      </w:r>
    </w:p>
    <w:p w:rsidR="00FB5F5C" w:rsidRPr="00A83B75" w:rsidRDefault="00FB5F5C" w:rsidP="00FB5F5C">
      <w:pPr>
        <w:tabs>
          <w:tab w:val="left" w:pos="11989"/>
        </w:tabs>
        <w:ind w:left="1440" w:hanging="720"/>
        <w:rPr>
          <w:u w:val="single"/>
        </w:rPr>
      </w:pPr>
      <w:r w:rsidRPr="00A83B75">
        <w:t>____</w:t>
      </w:r>
      <w:r w:rsidRPr="00A83B75">
        <w:tab/>
        <w:t>Ability to select and implement multiple methods and means of evaluation in ways that are responsive to and respectful of diverse individuals, couples, families, and groups</w:t>
      </w:r>
      <w:r w:rsidRPr="00A83B75">
        <w:tab/>
      </w:r>
    </w:p>
    <w:p w:rsidR="00FB5F5C" w:rsidRPr="00A83B75" w:rsidRDefault="00FB5F5C" w:rsidP="00FB5F5C">
      <w:pPr>
        <w:tabs>
          <w:tab w:val="left" w:pos="11989"/>
        </w:tabs>
        <w:ind w:left="1440" w:hanging="720"/>
        <w:rPr>
          <w:u w:val="single"/>
        </w:rPr>
      </w:pPr>
      <w:r w:rsidRPr="00A83B75">
        <w:t>____</w:t>
      </w:r>
      <w:r w:rsidRPr="00A83B75">
        <w:tab/>
        <w:t>Ability to utilize systematic approaches to gathering data to inform clinical decision making</w:t>
      </w:r>
    </w:p>
    <w:p w:rsidR="00FB5F5C" w:rsidRPr="00A83B75" w:rsidRDefault="00FB5F5C" w:rsidP="00FB5F5C">
      <w:pPr>
        <w:tabs>
          <w:tab w:val="left" w:pos="11989"/>
        </w:tabs>
        <w:ind w:left="1440" w:hanging="720"/>
        <w:rPr>
          <w:u w:val="single"/>
        </w:rPr>
      </w:pPr>
      <w:r w:rsidRPr="00A83B75">
        <w:t>____</w:t>
      </w:r>
      <w:r w:rsidRPr="00A83B75">
        <w:tab/>
        <w:t>Knowledge of psychometric issues and bases of assessment methods for diagnostic purposes</w:t>
      </w:r>
    </w:p>
    <w:p w:rsidR="00FB5F5C" w:rsidRPr="00A83B75" w:rsidRDefault="00FB5F5C" w:rsidP="00FB5F5C">
      <w:pPr>
        <w:tabs>
          <w:tab w:val="left" w:pos="11989"/>
        </w:tabs>
        <w:ind w:left="1440" w:hanging="720"/>
        <w:rPr>
          <w:u w:val="single"/>
        </w:rPr>
      </w:pPr>
      <w:r w:rsidRPr="00A83B75">
        <w:t>____</w:t>
      </w:r>
      <w:r w:rsidRPr="00A83B75">
        <w:tab/>
        <w:t>Knowledge of issues related to integration of different data sources for diagnostic purposes</w:t>
      </w:r>
    </w:p>
    <w:p w:rsidR="00FB5F5C" w:rsidRPr="00A83B75" w:rsidRDefault="00FB5F5C" w:rsidP="00FB5F5C">
      <w:pPr>
        <w:tabs>
          <w:tab w:val="left" w:pos="11989"/>
        </w:tabs>
        <w:ind w:left="1440" w:hanging="720"/>
        <w:rPr>
          <w:u w:val="single"/>
        </w:rPr>
      </w:pPr>
      <w:r w:rsidRPr="00A83B75">
        <w:t>____</w:t>
      </w:r>
      <w:r w:rsidRPr="00A83B75">
        <w:tab/>
        <w:t>Ability to integrate assessment data from different sources for diagnostic purposes</w:t>
      </w:r>
    </w:p>
    <w:p w:rsidR="00FB5F5C" w:rsidRPr="00A83B75" w:rsidRDefault="00FB5F5C" w:rsidP="00FB5F5C">
      <w:pPr>
        <w:tabs>
          <w:tab w:val="left" w:pos="11989"/>
        </w:tabs>
        <w:ind w:left="1440" w:hanging="720"/>
        <w:rPr>
          <w:u w:val="single"/>
        </w:rPr>
      </w:pPr>
      <w:r w:rsidRPr="00A83B75">
        <w:t>____</w:t>
      </w:r>
      <w:r w:rsidRPr="00A83B75">
        <w:tab/>
        <w:t>Ability to formulate and apply diagnoses; to understand the strengths and limitations of current diagnostic approaches</w:t>
      </w:r>
    </w:p>
    <w:p w:rsidR="00FB5F5C" w:rsidRPr="00A83B75" w:rsidRDefault="00FB5F5C" w:rsidP="00FB5F5C">
      <w:pPr>
        <w:tabs>
          <w:tab w:val="left" w:pos="1440"/>
        </w:tabs>
        <w:ind w:left="1440" w:hanging="720"/>
      </w:pPr>
    </w:p>
    <w:p w:rsidR="00FB5F5C" w:rsidRPr="00A83B75" w:rsidRDefault="00FB5F5C" w:rsidP="00FB5F5C">
      <w:pPr>
        <w:tabs>
          <w:tab w:val="left" w:pos="1440"/>
        </w:tabs>
        <w:ind w:left="1440" w:hanging="720"/>
      </w:pPr>
      <w:r w:rsidRPr="00A83B75">
        <w:t>Overall evaluation of psychological assessment skills:</w:t>
      </w:r>
    </w:p>
    <w:p w:rsidR="00FB5F5C" w:rsidRPr="00A83B75" w:rsidRDefault="00FB5F5C" w:rsidP="00FB5F5C">
      <w:pPr>
        <w:tabs>
          <w:tab w:val="left" w:pos="1440"/>
        </w:tabs>
      </w:pPr>
      <w:r w:rsidRPr="00A83B75">
        <w:t>___</w:t>
      </w:r>
      <w:r w:rsidR="00250899" w:rsidRPr="00A83B75">
        <w:t xml:space="preserve">_ </w:t>
      </w:r>
      <w:r w:rsidRPr="00A83B75">
        <w:t xml:space="preserve">exceeds </w:t>
      </w:r>
      <w:proofErr w:type="gramStart"/>
      <w:r w:rsidRPr="00A83B75">
        <w:t>expectations  _</w:t>
      </w:r>
      <w:proofErr w:type="gramEnd"/>
      <w:r w:rsidRPr="00A83B75">
        <w:t xml:space="preserve">___meets expectations   _____ needs improvement </w:t>
      </w:r>
      <w:r w:rsidRPr="00A83B75">
        <w:softHyphen/>
      </w:r>
      <w:r w:rsidRPr="00A83B75">
        <w:softHyphen/>
      </w:r>
      <w:r w:rsidRPr="00A83B75">
        <w:softHyphen/>
      </w:r>
      <w:r w:rsidRPr="00A83B75">
        <w:softHyphen/>
      </w:r>
    </w:p>
    <w:p w:rsidR="00FB5F5C" w:rsidRPr="00A83B75" w:rsidRDefault="00FB5F5C" w:rsidP="00FB5F5C">
      <w:pPr>
        <w:tabs>
          <w:tab w:val="left" w:pos="1440"/>
        </w:tabs>
      </w:pPr>
      <w:r w:rsidRPr="00A83B75">
        <w:softHyphen/>
        <w:t>____unsatisfactory</w:t>
      </w:r>
    </w:p>
    <w:p w:rsidR="00FB5F5C" w:rsidRPr="00A83B75" w:rsidRDefault="00FB5F5C" w:rsidP="00FB5F5C">
      <w:pPr>
        <w:rPr>
          <w:u w:val="single"/>
        </w:rPr>
      </w:pPr>
    </w:p>
    <w:p w:rsidR="00FB5F5C" w:rsidRPr="00A83B75" w:rsidRDefault="00FB5F5C" w:rsidP="00FB5F5C">
      <w:pPr>
        <w:rPr>
          <w:i/>
        </w:rPr>
      </w:pPr>
      <w:r w:rsidRPr="00A83B75">
        <w:t xml:space="preserve"> </w:t>
      </w:r>
      <w:r w:rsidRPr="00A83B75">
        <w:rPr>
          <w:i/>
        </w:rPr>
        <w:t>Diversity – Individual and Cultural Differences</w:t>
      </w:r>
    </w:p>
    <w:p w:rsidR="00FB5F5C" w:rsidRPr="00A83B75" w:rsidRDefault="00FB5F5C" w:rsidP="00FB5F5C">
      <w:pPr>
        <w:tabs>
          <w:tab w:val="left" w:pos="11989"/>
        </w:tabs>
        <w:ind w:left="1440" w:hanging="720"/>
        <w:rPr>
          <w:u w:val="single"/>
        </w:rPr>
      </w:pPr>
      <w:r w:rsidRPr="00A83B75">
        <w:t>____</w:t>
      </w:r>
      <w:r w:rsidRPr="00A83B75">
        <w:tab/>
        <w:t xml:space="preserve">Knowledge about the nature and impact of diversity in the etiology, phenomenology, and presentation of dysfunctional behavior and psychopathology </w:t>
      </w:r>
    </w:p>
    <w:p w:rsidR="00FB5F5C" w:rsidRPr="00A83B75" w:rsidRDefault="00FB5F5C" w:rsidP="00FB5F5C">
      <w:pPr>
        <w:tabs>
          <w:tab w:val="left" w:pos="11989"/>
        </w:tabs>
        <w:ind w:left="1440" w:hanging="720"/>
      </w:pPr>
    </w:p>
    <w:p w:rsidR="00FB5F5C" w:rsidRPr="00A83B75" w:rsidRDefault="00FB5F5C" w:rsidP="00FB5F5C">
      <w:pPr>
        <w:tabs>
          <w:tab w:val="left" w:pos="1440"/>
        </w:tabs>
        <w:ind w:left="1440" w:hanging="720"/>
      </w:pPr>
      <w:r w:rsidRPr="00A83B75">
        <w:t>Overall evaluation of diversity—individual and cultural differences:</w:t>
      </w:r>
    </w:p>
    <w:p w:rsidR="00FB5F5C" w:rsidRPr="00A83B75" w:rsidRDefault="00FB5F5C" w:rsidP="00FB5F5C">
      <w:pPr>
        <w:tabs>
          <w:tab w:val="left" w:pos="1440"/>
        </w:tabs>
      </w:pPr>
      <w:r w:rsidRPr="00A83B75">
        <w:t xml:space="preserve"> ____exceeds </w:t>
      </w:r>
      <w:proofErr w:type="gramStart"/>
      <w:r w:rsidRPr="00A83B75">
        <w:t>expectations  _</w:t>
      </w:r>
      <w:proofErr w:type="gramEnd"/>
      <w:r w:rsidRPr="00A83B75">
        <w:t xml:space="preserve">___meets expectations   _____ needs improvement </w:t>
      </w:r>
      <w:r w:rsidRPr="00A83B75">
        <w:softHyphen/>
      </w:r>
      <w:r w:rsidRPr="00A83B75">
        <w:softHyphen/>
      </w:r>
      <w:r w:rsidRPr="00A83B75">
        <w:softHyphen/>
      </w:r>
      <w:r w:rsidRPr="00A83B75">
        <w:softHyphen/>
      </w:r>
      <w:r w:rsidRPr="00A83B75">
        <w:softHyphen/>
      </w:r>
    </w:p>
    <w:p w:rsidR="00FB5F5C" w:rsidRPr="00A83B75" w:rsidRDefault="00FB5F5C" w:rsidP="00FB5F5C">
      <w:pPr>
        <w:tabs>
          <w:tab w:val="left" w:pos="1440"/>
        </w:tabs>
      </w:pPr>
      <w:r w:rsidRPr="00A83B75">
        <w:t>____unsatisfactory</w:t>
      </w:r>
      <w:r w:rsidRPr="00A83B75">
        <w:tab/>
      </w:r>
    </w:p>
    <w:p w:rsidR="00FB5F5C" w:rsidRPr="00A83B75" w:rsidRDefault="00FB5F5C" w:rsidP="00FB5F5C"/>
    <w:p w:rsidR="00FB5F5C" w:rsidRPr="00A83B75" w:rsidRDefault="00FB5F5C" w:rsidP="00FB5F5C">
      <w:r w:rsidRPr="00A83B75">
        <w:rPr>
          <w:i/>
        </w:rPr>
        <w:t>Ethics</w:t>
      </w:r>
    </w:p>
    <w:p w:rsidR="00FB5F5C" w:rsidRPr="00A83B75" w:rsidRDefault="00FB5F5C" w:rsidP="00FB5F5C">
      <w:pPr>
        <w:tabs>
          <w:tab w:val="left" w:pos="11989"/>
        </w:tabs>
        <w:ind w:left="1440" w:hanging="720"/>
      </w:pPr>
      <w:r w:rsidRPr="00A83B75">
        <w:t>____</w:t>
      </w:r>
      <w:r w:rsidRPr="00A83B75">
        <w:tab/>
        <w:t>Knowledge of ethical/professional codes, standards, and guidelines; knowledge of statuses, rules, regulations and case law relevant to diagnosis</w:t>
      </w:r>
    </w:p>
    <w:p w:rsidR="00FB5F5C" w:rsidRPr="00A83B75" w:rsidRDefault="00FB5F5C" w:rsidP="00FB5F5C">
      <w:pPr>
        <w:tabs>
          <w:tab w:val="left" w:pos="11989"/>
        </w:tabs>
        <w:ind w:left="1440" w:hanging="720"/>
      </w:pPr>
      <w:r w:rsidRPr="00A83B75">
        <w:t>____</w:t>
      </w:r>
      <w:r w:rsidRPr="00A83B75">
        <w:tab/>
        <w:t>Recognize and understand the ethical dimensions/features of his/her own attitudes and practice in diagnosis</w:t>
      </w:r>
      <w:r w:rsidRPr="00A83B75">
        <w:tab/>
      </w:r>
    </w:p>
    <w:p w:rsidR="00FB5F5C" w:rsidRPr="00A83B75" w:rsidRDefault="00FB5F5C" w:rsidP="00FB5F5C">
      <w:pPr>
        <w:tabs>
          <w:tab w:val="left" w:pos="1440"/>
        </w:tabs>
        <w:ind w:left="1440" w:hanging="720"/>
      </w:pPr>
    </w:p>
    <w:p w:rsidR="00FB5F5C" w:rsidRPr="00A83B75" w:rsidRDefault="00FB5F5C" w:rsidP="00FB5F5C">
      <w:pPr>
        <w:tabs>
          <w:tab w:val="left" w:pos="1440"/>
        </w:tabs>
        <w:ind w:left="1440" w:hanging="720"/>
      </w:pPr>
      <w:r w:rsidRPr="00A83B75">
        <w:t>Overall evaluation of ethics:</w:t>
      </w:r>
    </w:p>
    <w:p w:rsidR="00FB5F5C" w:rsidRPr="00A83B75" w:rsidRDefault="00FB5F5C" w:rsidP="00FB5F5C">
      <w:pPr>
        <w:tabs>
          <w:tab w:val="left" w:pos="1440"/>
        </w:tabs>
      </w:pPr>
      <w:r w:rsidRPr="00A83B75">
        <w:lastRenderedPageBreak/>
        <w:t xml:space="preserve"> ____exceeds </w:t>
      </w:r>
      <w:proofErr w:type="gramStart"/>
      <w:r w:rsidRPr="00A83B75">
        <w:t>expectations  _</w:t>
      </w:r>
      <w:proofErr w:type="gramEnd"/>
      <w:r w:rsidRPr="00A83B75">
        <w:t xml:space="preserve">___meets expectations   _____ needs improvement </w:t>
      </w:r>
      <w:r w:rsidRPr="00A83B75">
        <w:softHyphen/>
      </w:r>
      <w:r w:rsidRPr="00A83B75">
        <w:softHyphen/>
      </w:r>
      <w:r w:rsidRPr="00A83B75">
        <w:softHyphen/>
      </w:r>
      <w:r w:rsidRPr="00A83B75">
        <w:softHyphen/>
      </w:r>
      <w:r w:rsidRPr="00A83B75">
        <w:softHyphen/>
      </w:r>
    </w:p>
    <w:p w:rsidR="00FB5F5C" w:rsidRPr="00A83B75" w:rsidRDefault="00FB5F5C" w:rsidP="00FB5F5C">
      <w:pPr>
        <w:tabs>
          <w:tab w:val="left" w:pos="1440"/>
        </w:tabs>
      </w:pPr>
      <w:r w:rsidRPr="00A83B75">
        <w:t>____unsatisfactory</w:t>
      </w:r>
    </w:p>
    <w:p w:rsidR="00FB5F5C" w:rsidRPr="00A83B75" w:rsidRDefault="00FB5F5C" w:rsidP="00FB5F5C">
      <w:pPr>
        <w:tabs>
          <w:tab w:val="left" w:pos="11989"/>
        </w:tabs>
        <w:ind w:left="1440" w:hanging="720"/>
      </w:pPr>
      <w:r w:rsidRPr="00A83B75">
        <w:tab/>
      </w:r>
    </w:p>
    <w:p w:rsidR="00FB5F5C" w:rsidRPr="00A83B75" w:rsidRDefault="00FB5F5C" w:rsidP="00FB5F5C">
      <w:pPr>
        <w:rPr>
          <w:u w:val="single"/>
        </w:rPr>
      </w:pPr>
      <w:r w:rsidRPr="00A83B75">
        <w:rPr>
          <w:i/>
        </w:rPr>
        <w:t>Professional Development</w:t>
      </w:r>
      <w:r w:rsidRPr="00A83B75">
        <w:rPr>
          <w:u w:val="single"/>
        </w:rPr>
        <w:t xml:space="preserve"> </w:t>
      </w:r>
    </w:p>
    <w:p w:rsidR="00FB5F5C" w:rsidRPr="00A83B75" w:rsidRDefault="00FB5F5C" w:rsidP="00FB5F5C">
      <w:pPr>
        <w:tabs>
          <w:tab w:val="left" w:pos="11989"/>
        </w:tabs>
        <w:rPr>
          <w:u w:val="single"/>
        </w:rPr>
      </w:pPr>
      <w:proofErr w:type="gramStart"/>
      <w:r w:rsidRPr="00A83B75">
        <w:t>a.  Professional</w:t>
      </w:r>
      <w:proofErr w:type="gramEnd"/>
      <w:r w:rsidRPr="00A83B75">
        <w:t xml:space="preserve"> Skills for Effective Student Learning</w:t>
      </w:r>
      <w:r w:rsidRPr="00A83B75">
        <w:tab/>
      </w:r>
    </w:p>
    <w:p w:rsidR="00FB5F5C" w:rsidRPr="00A83B75" w:rsidRDefault="00FB5F5C" w:rsidP="00FB5F5C">
      <w:pPr>
        <w:tabs>
          <w:tab w:val="left" w:pos="11989"/>
        </w:tabs>
        <w:ind w:left="1440" w:hanging="720"/>
        <w:rPr>
          <w:u w:val="single"/>
        </w:rPr>
      </w:pPr>
      <w:r w:rsidRPr="00A83B75">
        <w:t>____</w:t>
      </w:r>
      <w:r w:rsidRPr="00A83B75">
        <w:tab/>
        <w:t xml:space="preserve">Timeliness: completing course-related tasks in allotted/appropriate time (e.g., evaluations, notes, </w:t>
      </w:r>
      <w:proofErr w:type="gramStart"/>
      <w:r w:rsidRPr="00A83B75">
        <w:t>reports</w:t>
      </w:r>
      <w:proofErr w:type="gramEnd"/>
      <w:r w:rsidRPr="00A83B75">
        <w:t>); arriving promptly for class</w:t>
      </w:r>
    </w:p>
    <w:p w:rsidR="00FB5F5C" w:rsidRPr="00A83B75" w:rsidRDefault="00FB5F5C" w:rsidP="00FB5F5C">
      <w:pPr>
        <w:tabs>
          <w:tab w:val="left" w:pos="11989"/>
        </w:tabs>
        <w:ind w:left="1440" w:hanging="720"/>
        <w:rPr>
          <w:u w:val="single"/>
        </w:rPr>
      </w:pPr>
      <w:r w:rsidRPr="00A83B75">
        <w:t>____</w:t>
      </w:r>
      <w:r w:rsidRPr="00A83B75">
        <w:tab/>
      </w:r>
      <w:proofErr w:type="gramStart"/>
      <w:r w:rsidRPr="00A83B75">
        <w:t>Developing</w:t>
      </w:r>
      <w:proofErr w:type="gramEnd"/>
      <w:r w:rsidRPr="00A83B75">
        <w:t xml:space="preserve"> an organized, disciplined approach to studying and learning</w:t>
      </w:r>
    </w:p>
    <w:p w:rsidR="00FB5F5C" w:rsidRPr="00A83B75" w:rsidRDefault="00FB5F5C" w:rsidP="00FB5F5C">
      <w:pPr>
        <w:tabs>
          <w:tab w:val="left" w:pos="11989"/>
        </w:tabs>
        <w:ind w:left="1440" w:hanging="720"/>
      </w:pPr>
      <w:r w:rsidRPr="00A83B75">
        <w:t>____</w:t>
      </w:r>
      <w:r w:rsidRPr="00A83B75">
        <w:tab/>
        <w:t>Organizing and presenting information for class (including oral and written presentations)</w:t>
      </w:r>
    </w:p>
    <w:p w:rsidR="00FB5F5C" w:rsidRPr="00A83B75" w:rsidRDefault="00FB5F5C" w:rsidP="00FB5F5C">
      <w:pPr>
        <w:tabs>
          <w:tab w:val="left" w:pos="11989"/>
        </w:tabs>
        <w:ind w:left="1440" w:hanging="720"/>
        <w:rPr>
          <w:u w:val="single"/>
        </w:rPr>
      </w:pPr>
      <w:r w:rsidRPr="00A83B75">
        <w:t>____</w:t>
      </w:r>
      <w:r w:rsidRPr="00A83B75">
        <w:tab/>
        <w:t xml:space="preserve">Organizing and presenting ideas and information  </w:t>
      </w:r>
    </w:p>
    <w:p w:rsidR="00FB5F5C" w:rsidRPr="00A83B75" w:rsidRDefault="00FB5F5C" w:rsidP="00FB5F5C">
      <w:pPr>
        <w:tabs>
          <w:tab w:val="left" w:pos="11989"/>
        </w:tabs>
        <w:ind w:left="1440" w:hanging="720"/>
        <w:rPr>
          <w:u w:val="single"/>
        </w:rPr>
      </w:pPr>
      <w:r w:rsidRPr="00A83B75">
        <w:t>____</w:t>
      </w:r>
      <w:r w:rsidRPr="00A83B75">
        <w:tab/>
        <w:t>How to self-identify personal distress, particularly as it relates to academic coursework and responsibilities as a student</w:t>
      </w:r>
    </w:p>
    <w:p w:rsidR="00FB5F5C" w:rsidRPr="00A83B75" w:rsidRDefault="00FB5F5C" w:rsidP="00FB5F5C">
      <w:pPr>
        <w:tabs>
          <w:tab w:val="left" w:pos="11989"/>
        </w:tabs>
        <w:ind w:left="1440" w:hanging="720"/>
        <w:rPr>
          <w:u w:val="single"/>
        </w:rPr>
      </w:pPr>
      <w:r w:rsidRPr="00A83B75">
        <w:t>____</w:t>
      </w:r>
      <w:r w:rsidRPr="00A83B75">
        <w:tab/>
        <w:t>How to seek and use resources that support healthy functioning when experiencing personal distress</w:t>
      </w:r>
    </w:p>
    <w:p w:rsidR="00FB5F5C" w:rsidRPr="00A83B75" w:rsidRDefault="00FB5F5C" w:rsidP="00FB5F5C">
      <w:pPr>
        <w:tabs>
          <w:tab w:val="left" w:pos="11989"/>
        </w:tabs>
        <w:ind w:left="1440" w:hanging="720"/>
        <w:rPr>
          <w:u w:val="single"/>
        </w:rPr>
      </w:pPr>
      <w:r w:rsidRPr="00A83B75">
        <w:t>____</w:t>
      </w:r>
      <w:r w:rsidRPr="00A83B75">
        <w:tab/>
      </w:r>
      <w:proofErr w:type="gramStart"/>
      <w:r w:rsidRPr="00A83B75">
        <w:t>Organizing</w:t>
      </w:r>
      <w:proofErr w:type="gramEnd"/>
      <w:r w:rsidRPr="00A83B75">
        <w:t xml:space="preserve"> one’s day, including time for studying and completing course requirements</w:t>
      </w:r>
    </w:p>
    <w:p w:rsidR="00FB5F5C" w:rsidRPr="00A83B75" w:rsidRDefault="00FB5F5C" w:rsidP="00FB5F5C">
      <w:pPr>
        <w:tabs>
          <w:tab w:val="left" w:pos="11989"/>
        </w:tabs>
        <w:rPr>
          <w:u w:val="single"/>
        </w:rPr>
      </w:pPr>
      <w:r w:rsidRPr="00A83B75">
        <w:t>b.   Professional Development Competencies</w:t>
      </w:r>
      <w:r w:rsidRPr="00A83B75">
        <w:tab/>
      </w:r>
    </w:p>
    <w:p w:rsidR="00FB5F5C" w:rsidRPr="00A83B75" w:rsidRDefault="00FB5F5C" w:rsidP="00FB5F5C">
      <w:pPr>
        <w:tabs>
          <w:tab w:val="left" w:pos="11989"/>
        </w:tabs>
        <w:ind w:left="1440" w:hanging="720"/>
        <w:rPr>
          <w:u w:val="single"/>
        </w:rPr>
      </w:pPr>
      <w:r w:rsidRPr="00A83B75">
        <w:t>____</w:t>
      </w:r>
      <w:r w:rsidRPr="00A83B75">
        <w:tab/>
        <w:t>Critical thinking and analysis</w:t>
      </w:r>
    </w:p>
    <w:p w:rsidR="00FB5F5C" w:rsidRPr="00A83B75" w:rsidRDefault="00FB5F5C" w:rsidP="00FB5F5C">
      <w:pPr>
        <w:tabs>
          <w:tab w:val="left" w:pos="11989"/>
        </w:tabs>
        <w:ind w:left="1440" w:hanging="720"/>
        <w:rPr>
          <w:u w:val="single"/>
        </w:rPr>
      </w:pPr>
      <w:r w:rsidRPr="00A83B75">
        <w:t>____</w:t>
      </w:r>
      <w:r w:rsidRPr="00A83B75">
        <w:tab/>
        <w:t>Using resources to promote effective learning (e.g. empirical literature, input from colleagues, technological resources)</w:t>
      </w:r>
    </w:p>
    <w:p w:rsidR="00FB5F5C" w:rsidRPr="00A83B75" w:rsidRDefault="00FB5F5C" w:rsidP="00FB5F5C">
      <w:pPr>
        <w:tabs>
          <w:tab w:val="left" w:pos="11989"/>
        </w:tabs>
        <w:ind w:left="1440" w:hanging="720"/>
        <w:rPr>
          <w:u w:val="single"/>
        </w:rPr>
      </w:pPr>
      <w:r w:rsidRPr="00A83B75">
        <w:t>____</w:t>
      </w:r>
      <w:r w:rsidRPr="00A83B75">
        <w:tab/>
        <w:t>Responsibility and accountability relative to one’s level of training and seeking consultation when needed</w:t>
      </w:r>
    </w:p>
    <w:p w:rsidR="00FB5F5C" w:rsidRPr="00A83B75" w:rsidRDefault="00FB5F5C" w:rsidP="00FB5F5C">
      <w:pPr>
        <w:tabs>
          <w:tab w:val="left" w:pos="11989"/>
        </w:tabs>
        <w:ind w:left="1440" w:hanging="720"/>
        <w:rPr>
          <w:u w:val="single"/>
        </w:rPr>
      </w:pPr>
      <w:r w:rsidRPr="00A83B75">
        <w:t>____</w:t>
      </w:r>
      <w:r w:rsidRPr="00A83B75">
        <w:tab/>
        <w:t>Time management</w:t>
      </w:r>
    </w:p>
    <w:p w:rsidR="00FB5F5C" w:rsidRPr="00A83B75" w:rsidRDefault="00FB5F5C" w:rsidP="00FB5F5C">
      <w:pPr>
        <w:tabs>
          <w:tab w:val="left" w:pos="11989"/>
        </w:tabs>
        <w:ind w:left="1440" w:hanging="720"/>
        <w:rPr>
          <w:u w:val="single"/>
        </w:rPr>
      </w:pPr>
      <w:r w:rsidRPr="00A83B75">
        <w:t>____</w:t>
      </w:r>
      <w:r w:rsidRPr="00A83B75">
        <w:tab/>
        <w:t>Self-awareness, understanding, and reflection</w:t>
      </w:r>
    </w:p>
    <w:p w:rsidR="00FB5F5C" w:rsidRPr="00A83B75" w:rsidRDefault="00FB5F5C" w:rsidP="00FB5F5C">
      <w:pPr>
        <w:tabs>
          <w:tab w:val="left" w:pos="11989"/>
        </w:tabs>
        <w:ind w:left="1440" w:hanging="720"/>
        <w:rPr>
          <w:u w:val="single"/>
        </w:rPr>
      </w:pPr>
      <w:r w:rsidRPr="00A83B75">
        <w:t>____</w:t>
      </w:r>
      <w:r w:rsidRPr="00A83B75">
        <w:tab/>
        <w:t>Self-care</w:t>
      </w:r>
    </w:p>
    <w:p w:rsidR="00FB5F5C" w:rsidRPr="00A83B75" w:rsidRDefault="00FB5F5C" w:rsidP="00FB5F5C">
      <w:pPr>
        <w:tabs>
          <w:tab w:val="left" w:pos="11989"/>
        </w:tabs>
        <w:ind w:left="1440" w:hanging="720"/>
        <w:rPr>
          <w:u w:val="single"/>
        </w:rPr>
      </w:pPr>
      <w:r w:rsidRPr="00A83B75">
        <w:t>____</w:t>
      </w:r>
      <w:r w:rsidRPr="00A83B75">
        <w:tab/>
        <w:t>Awareness of personal identity (e.g., relative to individual and cultural differences)</w:t>
      </w:r>
    </w:p>
    <w:p w:rsidR="00FB5F5C" w:rsidRPr="00A83B75" w:rsidRDefault="00FB5F5C" w:rsidP="00FB5F5C">
      <w:pPr>
        <w:tabs>
          <w:tab w:val="left" w:pos="11989"/>
        </w:tabs>
        <w:ind w:left="1440" w:hanging="720"/>
        <w:rPr>
          <w:u w:val="single"/>
        </w:rPr>
      </w:pPr>
      <w:r w:rsidRPr="00A83B75">
        <w:t>____</w:t>
      </w:r>
      <w:r w:rsidRPr="00A83B75">
        <w:tab/>
        <w:t xml:space="preserve">Awareness of one’s own beliefs and values as they relate to and impact academic activities and classroom learning </w:t>
      </w:r>
    </w:p>
    <w:p w:rsidR="00FB5F5C" w:rsidRPr="00A83B75" w:rsidRDefault="00FB5F5C" w:rsidP="00FB5F5C">
      <w:pPr>
        <w:tabs>
          <w:tab w:val="left" w:pos="11989"/>
        </w:tabs>
        <w:ind w:left="1440" w:hanging="720"/>
        <w:rPr>
          <w:u w:val="single"/>
        </w:rPr>
      </w:pPr>
      <w:r w:rsidRPr="00A83B75">
        <w:t>____</w:t>
      </w:r>
      <w:r w:rsidRPr="00A83B75">
        <w:tab/>
        <w:t xml:space="preserve">Social intelligence; ability to interact collaboratively and respectfully with other fellow students </w:t>
      </w:r>
    </w:p>
    <w:p w:rsidR="00FB5F5C" w:rsidRPr="00A83B75" w:rsidRDefault="00FB5F5C" w:rsidP="00FB5F5C">
      <w:pPr>
        <w:tabs>
          <w:tab w:val="left" w:pos="11989"/>
        </w:tabs>
        <w:ind w:left="1440" w:hanging="720"/>
        <w:rPr>
          <w:u w:val="single"/>
        </w:rPr>
      </w:pPr>
      <w:r w:rsidRPr="00A83B75">
        <w:t>____</w:t>
      </w:r>
      <w:r w:rsidRPr="00A83B75">
        <w:tab/>
        <w:t>Willingness to acknowledge and correct errors</w:t>
      </w:r>
    </w:p>
    <w:p w:rsidR="00FB5F5C" w:rsidRPr="00A83B75" w:rsidRDefault="00FB5F5C" w:rsidP="00FB5F5C">
      <w:pPr>
        <w:tabs>
          <w:tab w:val="left" w:pos="11989"/>
        </w:tabs>
        <w:ind w:left="1440" w:hanging="720"/>
        <w:rPr>
          <w:u w:val="single"/>
        </w:rPr>
      </w:pPr>
      <w:r w:rsidRPr="00A83B75">
        <w:t>____</w:t>
      </w:r>
      <w:r w:rsidRPr="00A83B75">
        <w:tab/>
        <w:t xml:space="preserve">Ability to create and conduct an effective written and/or oral presentation </w:t>
      </w:r>
    </w:p>
    <w:p w:rsidR="00FB5F5C" w:rsidRPr="00A83B75" w:rsidRDefault="00FB5F5C" w:rsidP="00FB5F5C">
      <w:pPr>
        <w:tabs>
          <w:tab w:val="left" w:pos="1440"/>
        </w:tabs>
      </w:pPr>
    </w:p>
    <w:p w:rsidR="00FB5F5C" w:rsidRPr="00A83B75" w:rsidRDefault="00FB5F5C" w:rsidP="00FB5F5C">
      <w:pPr>
        <w:tabs>
          <w:tab w:val="left" w:pos="1440"/>
        </w:tabs>
        <w:ind w:left="1440" w:hanging="720"/>
      </w:pPr>
      <w:r w:rsidRPr="00A83B75">
        <w:t>Overall evaluation of professional development:</w:t>
      </w:r>
    </w:p>
    <w:p w:rsidR="00FB5F5C" w:rsidRPr="00A83B75" w:rsidRDefault="00FB5F5C" w:rsidP="00FB5F5C">
      <w:pPr>
        <w:tabs>
          <w:tab w:val="left" w:pos="1440"/>
        </w:tabs>
      </w:pPr>
      <w:r w:rsidRPr="00A83B75">
        <w:t xml:space="preserve"> ____exceeds </w:t>
      </w:r>
      <w:proofErr w:type="gramStart"/>
      <w:r w:rsidRPr="00A83B75">
        <w:t>expectations  _</w:t>
      </w:r>
      <w:proofErr w:type="gramEnd"/>
      <w:r w:rsidRPr="00A83B75">
        <w:t xml:space="preserve">___meets expectations   _____ needs improvement </w:t>
      </w:r>
      <w:r w:rsidRPr="00A83B75">
        <w:softHyphen/>
      </w:r>
      <w:r w:rsidRPr="00A83B75">
        <w:softHyphen/>
      </w:r>
      <w:r w:rsidRPr="00A83B75">
        <w:softHyphen/>
      </w:r>
      <w:r w:rsidRPr="00A83B75">
        <w:softHyphen/>
      </w:r>
      <w:r w:rsidRPr="00A83B75">
        <w:softHyphen/>
      </w:r>
    </w:p>
    <w:p w:rsidR="00FB5F5C" w:rsidRPr="00A83B75" w:rsidRDefault="00FB5F5C" w:rsidP="00FB5F5C">
      <w:pPr>
        <w:tabs>
          <w:tab w:val="left" w:pos="1440"/>
        </w:tabs>
      </w:pPr>
      <w:r w:rsidRPr="00A83B75">
        <w:t>____unsatisfactory</w:t>
      </w:r>
    </w:p>
    <w:p w:rsidR="00FB5F5C" w:rsidRPr="00A83B75" w:rsidRDefault="00FB5F5C" w:rsidP="00FB5F5C">
      <w:pPr>
        <w:rPr>
          <w:u w:val="single"/>
        </w:rPr>
      </w:pPr>
    </w:p>
    <w:p w:rsidR="00FB5F5C" w:rsidRPr="00A83B75" w:rsidRDefault="00FB5F5C" w:rsidP="00FB5F5C">
      <w:pPr>
        <w:rPr>
          <w:b/>
          <w:i/>
        </w:rPr>
      </w:pPr>
      <w:r w:rsidRPr="00A83B75">
        <w:rPr>
          <w:b/>
          <w:i/>
        </w:rPr>
        <w:t xml:space="preserve">C. </w:t>
      </w:r>
      <w:proofErr w:type="spellStart"/>
      <w:r w:rsidRPr="00A83B75">
        <w:rPr>
          <w:b/>
          <w:i/>
        </w:rPr>
        <w:t>Metaknowledge</w:t>
      </w:r>
      <w:proofErr w:type="spellEnd"/>
      <w:r w:rsidRPr="00A83B75">
        <w:rPr>
          <w:b/>
          <w:i/>
        </w:rPr>
        <w:t xml:space="preserve">/ </w:t>
      </w:r>
      <w:proofErr w:type="spellStart"/>
      <w:r w:rsidRPr="00A83B75">
        <w:rPr>
          <w:b/>
          <w:i/>
        </w:rPr>
        <w:t>Metacompetencies</w:t>
      </w:r>
      <w:proofErr w:type="spellEnd"/>
      <w:r w:rsidRPr="00A83B75">
        <w:rPr>
          <w:b/>
          <w:i/>
        </w:rPr>
        <w:t xml:space="preserve"> – Skilled Learning </w:t>
      </w:r>
    </w:p>
    <w:p w:rsidR="00FB5F5C" w:rsidRPr="00A83B75" w:rsidRDefault="00FB5F5C" w:rsidP="00FB5F5C">
      <w:pPr>
        <w:tabs>
          <w:tab w:val="left" w:pos="720"/>
          <w:tab w:val="left" w:pos="11989"/>
        </w:tabs>
        <w:ind w:left="720" w:hanging="720"/>
      </w:pPr>
      <w:r w:rsidRPr="00A83B75">
        <w:t>____</w:t>
      </w:r>
      <w:r w:rsidRPr="00A83B75">
        <w:tab/>
      </w:r>
      <w:proofErr w:type="gramStart"/>
      <w:r w:rsidRPr="00A83B75">
        <w:t>Knowing</w:t>
      </w:r>
      <w:proofErr w:type="gramEnd"/>
      <w:r w:rsidRPr="00A83B75">
        <w:t xml:space="preserve"> the extent and the limits of one’s own skills; learning the habit of and skills for self-evaluation to enhance learning</w:t>
      </w:r>
      <w:r w:rsidRPr="00A83B75">
        <w:tab/>
      </w:r>
    </w:p>
    <w:p w:rsidR="00FB5F5C" w:rsidRPr="00A83B75" w:rsidRDefault="00FB5F5C" w:rsidP="00FB5F5C">
      <w:pPr>
        <w:tabs>
          <w:tab w:val="left" w:pos="720"/>
          <w:tab w:val="left" w:pos="11989"/>
        </w:tabs>
        <w:ind w:left="720" w:hanging="720"/>
      </w:pPr>
      <w:r w:rsidRPr="00A83B75">
        <w:t>____</w:t>
      </w:r>
      <w:r w:rsidRPr="00A83B75">
        <w:tab/>
      </w:r>
      <w:proofErr w:type="gramStart"/>
      <w:r w:rsidRPr="00A83B75">
        <w:t>The</w:t>
      </w:r>
      <w:proofErr w:type="gramEnd"/>
      <w:r w:rsidRPr="00A83B75">
        <w:t xml:space="preserve"> ability to use consultation and other resources to improve and extend knowledge and skills </w:t>
      </w:r>
      <w:r w:rsidRPr="00A83B75">
        <w:tab/>
      </w:r>
    </w:p>
    <w:p w:rsidR="00FB5F5C" w:rsidRPr="00A83B75" w:rsidRDefault="00FB5F5C" w:rsidP="00FB5F5C">
      <w:pPr>
        <w:tabs>
          <w:tab w:val="left" w:pos="720"/>
          <w:tab w:val="left" w:pos="11989"/>
        </w:tabs>
        <w:ind w:left="720" w:hanging="720"/>
      </w:pPr>
      <w:r w:rsidRPr="00A83B75">
        <w:t>____</w:t>
      </w:r>
      <w:r w:rsidRPr="00A83B75">
        <w:tab/>
        <w:t>Knowledge of the process for extending current knowledge and skills into new areas</w:t>
      </w:r>
      <w:r w:rsidRPr="00A83B75">
        <w:tab/>
      </w:r>
    </w:p>
    <w:p w:rsidR="00FB5F5C" w:rsidRPr="00A83B75" w:rsidRDefault="00FB5F5C" w:rsidP="00FB5F5C">
      <w:pPr>
        <w:tabs>
          <w:tab w:val="left" w:pos="720"/>
          <w:tab w:val="left" w:pos="11989"/>
        </w:tabs>
        <w:ind w:left="720" w:hanging="720"/>
      </w:pPr>
      <w:r w:rsidRPr="00A83B75">
        <w:lastRenderedPageBreak/>
        <w:t>____</w:t>
      </w:r>
      <w:r w:rsidRPr="00A83B75">
        <w:tab/>
        <w:t>Commitment to life-long learning and quality improvement</w:t>
      </w:r>
      <w:r w:rsidRPr="00A83B75">
        <w:tab/>
      </w:r>
    </w:p>
    <w:p w:rsidR="00FB5F5C" w:rsidRPr="00A83B75" w:rsidRDefault="00FB5F5C" w:rsidP="00FB5F5C">
      <w:pPr>
        <w:tabs>
          <w:tab w:val="left" w:pos="720"/>
          <w:tab w:val="left" w:pos="11989"/>
        </w:tabs>
        <w:ind w:left="720" w:hanging="720"/>
      </w:pPr>
      <w:r w:rsidRPr="00A83B75">
        <w:t>____</w:t>
      </w:r>
      <w:r w:rsidRPr="00A83B75">
        <w:tab/>
        <w:t xml:space="preserve">Awareness of one’s identity as a student of psychology; an aspect and reflection of </w:t>
      </w:r>
      <w:proofErr w:type="spellStart"/>
      <w:r w:rsidRPr="00A83B75">
        <w:t>metaknowledge</w:t>
      </w:r>
      <w:proofErr w:type="spellEnd"/>
      <w:r w:rsidRPr="00A83B75">
        <w:t xml:space="preserve"> that is role specific, knowing what one knows and can do (and should do) as a student of psychology </w:t>
      </w:r>
      <w:r w:rsidRPr="00A83B75">
        <w:tab/>
      </w:r>
    </w:p>
    <w:p w:rsidR="00FB5F5C" w:rsidRPr="00A83B75" w:rsidRDefault="00FB5F5C" w:rsidP="00FB5F5C">
      <w:pPr>
        <w:tabs>
          <w:tab w:val="left" w:pos="1440"/>
        </w:tabs>
        <w:ind w:left="1440" w:hanging="720"/>
      </w:pPr>
    </w:p>
    <w:p w:rsidR="00FB5F5C" w:rsidRPr="00A83B75" w:rsidRDefault="00FB5F5C" w:rsidP="00FB5F5C">
      <w:pPr>
        <w:tabs>
          <w:tab w:val="left" w:pos="1440"/>
        </w:tabs>
        <w:ind w:left="1440" w:hanging="720"/>
      </w:pPr>
      <w:r w:rsidRPr="00A83B75">
        <w:t xml:space="preserve">Overall evaluation of </w:t>
      </w:r>
      <w:proofErr w:type="spellStart"/>
      <w:r w:rsidRPr="00A83B75">
        <w:t>metaknowledge</w:t>
      </w:r>
      <w:proofErr w:type="spellEnd"/>
      <w:r w:rsidRPr="00A83B75">
        <w:t>/</w:t>
      </w:r>
      <w:proofErr w:type="spellStart"/>
      <w:r w:rsidRPr="00A83B75">
        <w:t>metacompetencies</w:t>
      </w:r>
      <w:proofErr w:type="spellEnd"/>
      <w:r w:rsidRPr="00A83B75">
        <w:t>—skilled learning:</w:t>
      </w:r>
    </w:p>
    <w:p w:rsidR="00FB5F5C" w:rsidRPr="00A83B75" w:rsidRDefault="00FB5F5C" w:rsidP="00FB5F5C">
      <w:pPr>
        <w:tabs>
          <w:tab w:val="left" w:pos="1440"/>
        </w:tabs>
      </w:pPr>
      <w:r w:rsidRPr="00A83B75">
        <w:t xml:space="preserve"> ____exceeds </w:t>
      </w:r>
      <w:proofErr w:type="gramStart"/>
      <w:r w:rsidRPr="00A83B75">
        <w:t>expectations  _</w:t>
      </w:r>
      <w:proofErr w:type="gramEnd"/>
      <w:r w:rsidRPr="00A83B75">
        <w:t xml:space="preserve">___meets expectations   _____ needs improvement </w:t>
      </w:r>
      <w:r w:rsidRPr="00A83B75">
        <w:softHyphen/>
      </w:r>
      <w:r w:rsidRPr="00A83B75">
        <w:softHyphen/>
      </w:r>
      <w:r w:rsidRPr="00A83B75">
        <w:softHyphen/>
      </w:r>
      <w:r w:rsidRPr="00A83B75">
        <w:softHyphen/>
      </w:r>
      <w:r w:rsidRPr="00A83B75">
        <w:softHyphen/>
      </w:r>
    </w:p>
    <w:p w:rsidR="00FB5F5C" w:rsidRPr="00A83B75" w:rsidRDefault="00FB5F5C" w:rsidP="00FB5F5C">
      <w:pPr>
        <w:tabs>
          <w:tab w:val="left" w:pos="1440"/>
        </w:tabs>
      </w:pPr>
      <w:r w:rsidRPr="00A83B75">
        <w:t>____unsatisfactory</w:t>
      </w:r>
    </w:p>
    <w:p w:rsidR="00FB5F5C" w:rsidRPr="00A83B75" w:rsidRDefault="00FB5F5C" w:rsidP="00FB5F5C"/>
    <w:p w:rsidR="00FB5F5C" w:rsidRPr="00A83B75" w:rsidRDefault="00FB5F5C" w:rsidP="00FB5F5C"/>
    <w:p w:rsidR="00FB5F5C" w:rsidRPr="00A83B75" w:rsidRDefault="00FB5F5C" w:rsidP="00FB5F5C">
      <w:pPr>
        <w:rPr>
          <w:b/>
          <w:i/>
        </w:rPr>
      </w:pPr>
      <w:r w:rsidRPr="00A83B75">
        <w:rPr>
          <w:b/>
          <w:i/>
        </w:rPr>
        <w:t>D. Comments</w:t>
      </w:r>
    </w:p>
    <w:p w:rsidR="00FB5F5C" w:rsidRPr="00A83B75" w:rsidRDefault="00FB5F5C" w:rsidP="00FB5F5C"/>
    <w:p w:rsidR="00FB5F5C" w:rsidRPr="00A83B75" w:rsidRDefault="00FB5F5C" w:rsidP="00FB5F5C"/>
    <w:p w:rsidR="00FB5F5C" w:rsidRPr="00A83B75" w:rsidRDefault="00FB5F5C" w:rsidP="00FB5F5C"/>
    <w:p w:rsidR="00FB5F5C" w:rsidRPr="00A83B75" w:rsidRDefault="00FB5F5C" w:rsidP="00FB5F5C"/>
    <w:p w:rsidR="00FB5F5C" w:rsidRPr="00A83B75" w:rsidRDefault="00FB5F5C" w:rsidP="00FB5F5C"/>
    <w:p w:rsidR="00FB5F5C" w:rsidRPr="00A83B75" w:rsidRDefault="00FB5F5C" w:rsidP="00FB5F5C"/>
    <w:p w:rsidR="00FB5F5C" w:rsidRPr="00A83B75" w:rsidRDefault="00FB5F5C" w:rsidP="00FB5F5C">
      <w:pPr>
        <w:rPr>
          <w:b/>
          <w:i/>
        </w:rPr>
      </w:pPr>
    </w:p>
    <w:p w:rsidR="00FB5F5C" w:rsidRPr="00A83B75" w:rsidRDefault="00FB5F5C" w:rsidP="00FB5F5C">
      <w:pPr>
        <w:rPr>
          <w:b/>
          <w:i/>
        </w:rPr>
      </w:pPr>
    </w:p>
    <w:p w:rsidR="00FB5F5C" w:rsidRPr="00A83B75" w:rsidRDefault="00FB5F5C" w:rsidP="00FB5F5C">
      <w:pPr>
        <w:rPr>
          <w:b/>
          <w:i/>
        </w:rPr>
      </w:pPr>
    </w:p>
    <w:p w:rsidR="00FB5F5C" w:rsidRPr="00A83B75" w:rsidRDefault="00FB5F5C" w:rsidP="00FB5F5C">
      <w:pPr>
        <w:rPr>
          <w:b/>
          <w:i/>
        </w:rPr>
      </w:pPr>
      <w:r w:rsidRPr="00A83B75">
        <w:rPr>
          <w:b/>
          <w:i/>
        </w:rPr>
        <w:t>____________________________</w:t>
      </w:r>
      <w:r w:rsidRPr="00A83B75">
        <w:rPr>
          <w:b/>
          <w:i/>
        </w:rPr>
        <w:tab/>
      </w:r>
      <w:r w:rsidRPr="00A83B75">
        <w:rPr>
          <w:b/>
          <w:i/>
        </w:rPr>
        <w:tab/>
      </w:r>
    </w:p>
    <w:p w:rsidR="00FB5F5C" w:rsidRPr="00FB5F5C" w:rsidRDefault="00FB5F5C" w:rsidP="00FB5F5C">
      <w:pPr>
        <w:rPr>
          <w:b/>
        </w:rPr>
      </w:pPr>
      <w:r w:rsidRPr="00A83B75">
        <w:rPr>
          <w:b/>
        </w:rPr>
        <w:t>Instructor’s Signature</w:t>
      </w:r>
      <w:r w:rsidRPr="00FB5F5C">
        <w:rPr>
          <w:b/>
        </w:rPr>
        <w:tab/>
      </w:r>
      <w:r w:rsidRPr="00FB5F5C">
        <w:rPr>
          <w:b/>
        </w:rPr>
        <w:tab/>
      </w:r>
    </w:p>
    <w:p w:rsidR="00FB5F5C" w:rsidRPr="00FB5F5C" w:rsidRDefault="00FB5F5C" w:rsidP="00FB5F5C">
      <w:pPr>
        <w:jc w:val="center"/>
        <w:rPr>
          <w:b/>
        </w:rPr>
      </w:pPr>
    </w:p>
    <w:p w:rsidR="00FB5F5C" w:rsidRPr="00FB5F5C" w:rsidRDefault="00FB5F5C" w:rsidP="00FB5F5C"/>
    <w:sectPr w:rsidR="00FB5F5C" w:rsidRPr="00FB5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27CB"/>
    <w:multiLevelType w:val="multilevel"/>
    <w:tmpl w:val="982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1719A"/>
    <w:multiLevelType w:val="hybridMultilevel"/>
    <w:tmpl w:val="06E8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F2"/>
    <w:rsid w:val="00024AC7"/>
    <w:rsid w:val="000303C0"/>
    <w:rsid w:val="00050DFD"/>
    <w:rsid w:val="00085C27"/>
    <w:rsid w:val="000E343A"/>
    <w:rsid w:val="000F000C"/>
    <w:rsid w:val="00171131"/>
    <w:rsid w:val="001E301D"/>
    <w:rsid w:val="001F5B3B"/>
    <w:rsid w:val="001F7EC3"/>
    <w:rsid w:val="002358D1"/>
    <w:rsid w:val="00240794"/>
    <w:rsid w:val="00250899"/>
    <w:rsid w:val="0025096A"/>
    <w:rsid w:val="00294810"/>
    <w:rsid w:val="00373B75"/>
    <w:rsid w:val="003B69C0"/>
    <w:rsid w:val="003D08D5"/>
    <w:rsid w:val="00401A00"/>
    <w:rsid w:val="00413539"/>
    <w:rsid w:val="00456B34"/>
    <w:rsid w:val="00461FFC"/>
    <w:rsid w:val="00471148"/>
    <w:rsid w:val="00473932"/>
    <w:rsid w:val="00482D25"/>
    <w:rsid w:val="004A623A"/>
    <w:rsid w:val="004B5807"/>
    <w:rsid w:val="004F051B"/>
    <w:rsid w:val="00501C65"/>
    <w:rsid w:val="00561590"/>
    <w:rsid w:val="0057018D"/>
    <w:rsid w:val="00595797"/>
    <w:rsid w:val="00597AF5"/>
    <w:rsid w:val="005A1AE5"/>
    <w:rsid w:val="005D6547"/>
    <w:rsid w:val="005F1690"/>
    <w:rsid w:val="005F2337"/>
    <w:rsid w:val="00640FC4"/>
    <w:rsid w:val="00641A57"/>
    <w:rsid w:val="00661BC6"/>
    <w:rsid w:val="0067127F"/>
    <w:rsid w:val="006842BA"/>
    <w:rsid w:val="006C768E"/>
    <w:rsid w:val="006D0035"/>
    <w:rsid w:val="006F1931"/>
    <w:rsid w:val="00724D25"/>
    <w:rsid w:val="00732C23"/>
    <w:rsid w:val="00764B32"/>
    <w:rsid w:val="00774F22"/>
    <w:rsid w:val="00790C51"/>
    <w:rsid w:val="00796245"/>
    <w:rsid w:val="007B0D92"/>
    <w:rsid w:val="007C23AA"/>
    <w:rsid w:val="007E1278"/>
    <w:rsid w:val="00810B4E"/>
    <w:rsid w:val="00815FD6"/>
    <w:rsid w:val="00826CE8"/>
    <w:rsid w:val="00837E13"/>
    <w:rsid w:val="00851AD4"/>
    <w:rsid w:val="00880807"/>
    <w:rsid w:val="008938CB"/>
    <w:rsid w:val="008E49C8"/>
    <w:rsid w:val="008E6CD9"/>
    <w:rsid w:val="008F0A8C"/>
    <w:rsid w:val="009031F9"/>
    <w:rsid w:val="009204CF"/>
    <w:rsid w:val="009376B0"/>
    <w:rsid w:val="0094308F"/>
    <w:rsid w:val="00951B6A"/>
    <w:rsid w:val="00973AF0"/>
    <w:rsid w:val="00986906"/>
    <w:rsid w:val="009B1A78"/>
    <w:rsid w:val="009F277A"/>
    <w:rsid w:val="00A001DA"/>
    <w:rsid w:val="00A035FE"/>
    <w:rsid w:val="00A067B9"/>
    <w:rsid w:val="00A10236"/>
    <w:rsid w:val="00A10A72"/>
    <w:rsid w:val="00A14EDE"/>
    <w:rsid w:val="00A3634A"/>
    <w:rsid w:val="00A4668C"/>
    <w:rsid w:val="00A47B31"/>
    <w:rsid w:val="00A74EB1"/>
    <w:rsid w:val="00A83B75"/>
    <w:rsid w:val="00A926D4"/>
    <w:rsid w:val="00AA5382"/>
    <w:rsid w:val="00AD09BD"/>
    <w:rsid w:val="00AF389D"/>
    <w:rsid w:val="00B32333"/>
    <w:rsid w:val="00B625B2"/>
    <w:rsid w:val="00B66D42"/>
    <w:rsid w:val="00B707D2"/>
    <w:rsid w:val="00B70CEE"/>
    <w:rsid w:val="00B71FF8"/>
    <w:rsid w:val="00B7380D"/>
    <w:rsid w:val="00B84986"/>
    <w:rsid w:val="00B94341"/>
    <w:rsid w:val="00BA3DA1"/>
    <w:rsid w:val="00BB6B93"/>
    <w:rsid w:val="00C3010D"/>
    <w:rsid w:val="00C37D83"/>
    <w:rsid w:val="00C41908"/>
    <w:rsid w:val="00C44B7E"/>
    <w:rsid w:val="00C70D0C"/>
    <w:rsid w:val="00C8225B"/>
    <w:rsid w:val="00CA0A31"/>
    <w:rsid w:val="00CB3FEC"/>
    <w:rsid w:val="00CE5576"/>
    <w:rsid w:val="00D037AA"/>
    <w:rsid w:val="00D1217A"/>
    <w:rsid w:val="00D55B72"/>
    <w:rsid w:val="00D6167D"/>
    <w:rsid w:val="00D66AD1"/>
    <w:rsid w:val="00D836AC"/>
    <w:rsid w:val="00D87BAC"/>
    <w:rsid w:val="00D940A7"/>
    <w:rsid w:val="00DA4305"/>
    <w:rsid w:val="00DB42A4"/>
    <w:rsid w:val="00DC08A2"/>
    <w:rsid w:val="00DD2520"/>
    <w:rsid w:val="00DD750B"/>
    <w:rsid w:val="00DF40BC"/>
    <w:rsid w:val="00E12AC3"/>
    <w:rsid w:val="00E155A2"/>
    <w:rsid w:val="00E244FB"/>
    <w:rsid w:val="00E32AA4"/>
    <w:rsid w:val="00E478ED"/>
    <w:rsid w:val="00E65837"/>
    <w:rsid w:val="00EE3792"/>
    <w:rsid w:val="00EF72FB"/>
    <w:rsid w:val="00F02CF2"/>
    <w:rsid w:val="00F23CF1"/>
    <w:rsid w:val="00F3189A"/>
    <w:rsid w:val="00F522FF"/>
    <w:rsid w:val="00F567B1"/>
    <w:rsid w:val="00F71354"/>
    <w:rsid w:val="00FB31F1"/>
    <w:rsid w:val="00FB5F5C"/>
    <w:rsid w:val="00FC1EC2"/>
    <w:rsid w:val="00FC7CF1"/>
    <w:rsid w:val="00FF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bCs/>
    </w:rPr>
  </w:style>
  <w:style w:type="paragraph" w:styleId="Heading3">
    <w:name w:val="heading 3"/>
    <w:basedOn w:val="Normal"/>
    <w:next w:val="Normal"/>
    <w:qFormat/>
    <w:pPr>
      <w:keepNext/>
      <w:outlineLvl w:val="2"/>
    </w:pPr>
    <w:rPr>
      <w:rFonts w:ascii="Goudy Old Style" w:hAnsi="Goudy Old Style"/>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rPr>
  </w:style>
  <w:style w:type="paragraph" w:styleId="BodyTextIndent">
    <w:name w:val="Body Text Indent"/>
    <w:basedOn w:val="Normal"/>
    <w:semiHidden/>
    <w:pPr>
      <w:ind w:firstLine="720"/>
    </w:pPr>
    <w:rPr>
      <w:bCs/>
    </w:rPr>
  </w:style>
  <w:style w:type="character" w:styleId="Hyperlink">
    <w:name w:val="Hyperlink"/>
    <w:semiHidden/>
    <w:rPr>
      <w:color w:val="0000FF"/>
      <w:u w:val="single"/>
    </w:rPr>
  </w:style>
  <w:style w:type="paragraph" w:styleId="BodyText">
    <w:name w:val="Body Text"/>
    <w:basedOn w:val="Normal"/>
    <w:semiHidden/>
    <w:rPr>
      <w:b/>
      <w:bCs/>
    </w:rPr>
  </w:style>
  <w:style w:type="character" w:styleId="FollowedHyperlink">
    <w:name w:val="FollowedHyperlink"/>
    <w:semiHidden/>
    <w:rPr>
      <w:color w:val="800080"/>
      <w:u w:val="single"/>
    </w:rPr>
  </w:style>
  <w:style w:type="character" w:customStyle="1" w:styleId="artjournal">
    <w:name w:val="art_journal"/>
    <w:basedOn w:val="DefaultParagraphFont"/>
  </w:style>
  <w:style w:type="character" w:customStyle="1" w:styleId="artdatevolumeissuepart">
    <w:name w:val="art_datevolumeissuepart"/>
    <w:basedOn w:val="DefaultParagraphFont"/>
  </w:style>
  <w:style w:type="character" w:customStyle="1" w:styleId="artpages">
    <w:name w:val="art_pages"/>
    <w:basedOn w:val="DefaultParagraphFont"/>
  </w:style>
  <w:style w:type="character" w:customStyle="1" w:styleId="bibrecord-highlight1">
    <w:name w:val="bibrecord-highlight1"/>
    <w:rPr>
      <w:b/>
      <w:bCs/>
      <w:color w:val="CC0000"/>
    </w:rPr>
  </w:style>
  <w:style w:type="character" w:styleId="Emphasis">
    <w:name w:val="Emphasis"/>
    <w:uiPriority w:val="20"/>
    <w:qFormat/>
    <w:rPr>
      <w:i/>
      <w:iCs/>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Strong">
    <w:name w:val="Strong"/>
    <w:qFormat/>
    <w:rPr>
      <w:b/>
      <w:bCs/>
    </w:rPr>
  </w:style>
  <w:style w:type="paragraph" w:styleId="BodyTextIndent2">
    <w:name w:val="Body Text Indent 2"/>
    <w:basedOn w:val="Normal"/>
    <w:semiHidden/>
    <w:pPr>
      <w:ind w:firstLine="720"/>
    </w:pPr>
    <w:rPr>
      <w:b/>
    </w:rPr>
  </w:style>
  <w:style w:type="paragraph" w:styleId="NormalWeb">
    <w:name w:val="Normal (Web)"/>
    <w:basedOn w:val="Normal"/>
    <w:uiPriority w:val="99"/>
    <w:semiHidden/>
    <w:unhideWhenUsed/>
    <w:rsid w:val="00456B34"/>
    <w:pPr>
      <w:spacing w:before="100" w:beforeAutospacing="1" w:after="100" w:afterAutospacing="1"/>
    </w:pPr>
  </w:style>
  <w:style w:type="character" w:customStyle="1" w:styleId="HTMLPreformattedChar">
    <w:name w:val="HTML Preformatted Char"/>
    <w:link w:val="HTMLPreformatted"/>
    <w:uiPriority w:val="99"/>
    <w:semiHidden/>
    <w:rsid w:val="006F1931"/>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A3634A"/>
    <w:rPr>
      <w:rFonts w:ascii="Tahoma" w:hAnsi="Tahoma" w:cs="Tahoma"/>
      <w:sz w:val="16"/>
      <w:szCs w:val="16"/>
    </w:rPr>
  </w:style>
  <w:style w:type="character" w:customStyle="1" w:styleId="BalloonTextChar">
    <w:name w:val="Balloon Text Char"/>
    <w:link w:val="BalloonText"/>
    <w:uiPriority w:val="99"/>
    <w:semiHidden/>
    <w:rsid w:val="00A3634A"/>
    <w:rPr>
      <w:rFonts w:ascii="Tahoma" w:hAnsi="Tahoma" w:cs="Tahoma"/>
      <w:sz w:val="16"/>
      <w:szCs w:val="16"/>
    </w:rPr>
  </w:style>
  <w:style w:type="character" w:customStyle="1" w:styleId="apple-converted-space">
    <w:name w:val="apple-converted-space"/>
    <w:rsid w:val="00E244FB"/>
  </w:style>
  <w:style w:type="character" w:customStyle="1" w:styleId="firstword">
    <w:name w:val="firstword"/>
    <w:basedOn w:val="DefaultParagraphFont"/>
    <w:rsid w:val="00640FC4"/>
  </w:style>
  <w:style w:type="character" w:customStyle="1" w:styleId="highlight">
    <w:name w:val="highlight"/>
    <w:basedOn w:val="DefaultParagraphFont"/>
    <w:rsid w:val="00903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bCs/>
    </w:rPr>
  </w:style>
  <w:style w:type="paragraph" w:styleId="Heading3">
    <w:name w:val="heading 3"/>
    <w:basedOn w:val="Normal"/>
    <w:next w:val="Normal"/>
    <w:qFormat/>
    <w:pPr>
      <w:keepNext/>
      <w:outlineLvl w:val="2"/>
    </w:pPr>
    <w:rPr>
      <w:rFonts w:ascii="Goudy Old Style" w:hAnsi="Goudy Old Style"/>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rPr>
  </w:style>
  <w:style w:type="paragraph" w:styleId="BodyTextIndent">
    <w:name w:val="Body Text Indent"/>
    <w:basedOn w:val="Normal"/>
    <w:semiHidden/>
    <w:pPr>
      <w:ind w:firstLine="720"/>
    </w:pPr>
    <w:rPr>
      <w:bCs/>
    </w:rPr>
  </w:style>
  <w:style w:type="character" w:styleId="Hyperlink">
    <w:name w:val="Hyperlink"/>
    <w:semiHidden/>
    <w:rPr>
      <w:color w:val="0000FF"/>
      <w:u w:val="single"/>
    </w:rPr>
  </w:style>
  <w:style w:type="paragraph" w:styleId="BodyText">
    <w:name w:val="Body Text"/>
    <w:basedOn w:val="Normal"/>
    <w:semiHidden/>
    <w:rPr>
      <w:b/>
      <w:bCs/>
    </w:rPr>
  </w:style>
  <w:style w:type="character" w:styleId="FollowedHyperlink">
    <w:name w:val="FollowedHyperlink"/>
    <w:semiHidden/>
    <w:rPr>
      <w:color w:val="800080"/>
      <w:u w:val="single"/>
    </w:rPr>
  </w:style>
  <w:style w:type="character" w:customStyle="1" w:styleId="artjournal">
    <w:name w:val="art_journal"/>
    <w:basedOn w:val="DefaultParagraphFont"/>
  </w:style>
  <w:style w:type="character" w:customStyle="1" w:styleId="artdatevolumeissuepart">
    <w:name w:val="art_datevolumeissuepart"/>
    <w:basedOn w:val="DefaultParagraphFont"/>
  </w:style>
  <w:style w:type="character" w:customStyle="1" w:styleId="artpages">
    <w:name w:val="art_pages"/>
    <w:basedOn w:val="DefaultParagraphFont"/>
  </w:style>
  <w:style w:type="character" w:customStyle="1" w:styleId="bibrecord-highlight1">
    <w:name w:val="bibrecord-highlight1"/>
    <w:rPr>
      <w:b/>
      <w:bCs/>
      <w:color w:val="CC0000"/>
    </w:rPr>
  </w:style>
  <w:style w:type="character" w:styleId="Emphasis">
    <w:name w:val="Emphasis"/>
    <w:uiPriority w:val="20"/>
    <w:qFormat/>
    <w:rPr>
      <w:i/>
      <w:iCs/>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Strong">
    <w:name w:val="Strong"/>
    <w:qFormat/>
    <w:rPr>
      <w:b/>
      <w:bCs/>
    </w:rPr>
  </w:style>
  <w:style w:type="paragraph" w:styleId="BodyTextIndent2">
    <w:name w:val="Body Text Indent 2"/>
    <w:basedOn w:val="Normal"/>
    <w:semiHidden/>
    <w:pPr>
      <w:ind w:firstLine="720"/>
    </w:pPr>
    <w:rPr>
      <w:b/>
    </w:rPr>
  </w:style>
  <w:style w:type="paragraph" w:styleId="NormalWeb">
    <w:name w:val="Normal (Web)"/>
    <w:basedOn w:val="Normal"/>
    <w:uiPriority w:val="99"/>
    <w:semiHidden/>
    <w:unhideWhenUsed/>
    <w:rsid w:val="00456B34"/>
    <w:pPr>
      <w:spacing w:before="100" w:beforeAutospacing="1" w:after="100" w:afterAutospacing="1"/>
    </w:pPr>
  </w:style>
  <w:style w:type="character" w:customStyle="1" w:styleId="HTMLPreformattedChar">
    <w:name w:val="HTML Preformatted Char"/>
    <w:link w:val="HTMLPreformatted"/>
    <w:uiPriority w:val="99"/>
    <w:semiHidden/>
    <w:rsid w:val="006F1931"/>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A3634A"/>
    <w:rPr>
      <w:rFonts w:ascii="Tahoma" w:hAnsi="Tahoma" w:cs="Tahoma"/>
      <w:sz w:val="16"/>
      <w:szCs w:val="16"/>
    </w:rPr>
  </w:style>
  <w:style w:type="character" w:customStyle="1" w:styleId="BalloonTextChar">
    <w:name w:val="Balloon Text Char"/>
    <w:link w:val="BalloonText"/>
    <w:uiPriority w:val="99"/>
    <w:semiHidden/>
    <w:rsid w:val="00A3634A"/>
    <w:rPr>
      <w:rFonts w:ascii="Tahoma" w:hAnsi="Tahoma" w:cs="Tahoma"/>
      <w:sz w:val="16"/>
      <w:szCs w:val="16"/>
    </w:rPr>
  </w:style>
  <w:style w:type="character" w:customStyle="1" w:styleId="apple-converted-space">
    <w:name w:val="apple-converted-space"/>
    <w:rsid w:val="00E244FB"/>
  </w:style>
  <w:style w:type="character" w:customStyle="1" w:styleId="firstword">
    <w:name w:val="firstword"/>
    <w:basedOn w:val="DefaultParagraphFont"/>
    <w:rsid w:val="00640FC4"/>
  </w:style>
  <w:style w:type="character" w:customStyle="1" w:styleId="highlight">
    <w:name w:val="highlight"/>
    <w:basedOn w:val="DefaultParagraphFont"/>
    <w:rsid w:val="0090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419">
      <w:bodyDiv w:val="1"/>
      <w:marLeft w:val="0"/>
      <w:marRight w:val="0"/>
      <w:marTop w:val="0"/>
      <w:marBottom w:val="0"/>
      <w:divBdr>
        <w:top w:val="none" w:sz="0" w:space="0" w:color="auto"/>
        <w:left w:val="none" w:sz="0" w:space="0" w:color="auto"/>
        <w:bottom w:val="none" w:sz="0" w:space="0" w:color="auto"/>
        <w:right w:val="none" w:sz="0" w:space="0" w:color="auto"/>
      </w:divBdr>
      <w:divsChild>
        <w:div w:id="181293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464403">
      <w:bodyDiv w:val="1"/>
      <w:marLeft w:val="0"/>
      <w:marRight w:val="0"/>
      <w:marTop w:val="0"/>
      <w:marBottom w:val="0"/>
      <w:divBdr>
        <w:top w:val="none" w:sz="0" w:space="0" w:color="auto"/>
        <w:left w:val="none" w:sz="0" w:space="0" w:color="auto"/>
        <w:bottom w:val="none" w:sz="0" w:space="0" w:color="auto"/>
        <w:right w:val="none" w:sz="0" w:space="0" w:color="auto"/>
      </w:divBdr>
      <w:divsChild>
        <w:div w:id="1102844270">
          <w:marLeft w:val="0"/>
          <w:marRight w:val="0"/>
          <w:marTop w:val="0"/>
          <w:marBottom w:val="0"/>
          <w:divBdr>
            <w:top w:val="none" w:sz="0" w:space="0" w:color="auto"/>
            <w:left w:val="none" w:sz="0" w:space="0" w:color="auto"/>
            <w:bottom w:val="none" w:sz="0" w:space="0" w:color="auto"/>
            <w:right w:val="none" w:sz="0" w:space="0" w:color="auto"/>
          </w:divBdr>
        </w:div>
      </w:divsChild>
    </w:div>
    <w:div w:id="899364734">
      <w:bodyDiv w:val="1"/>
      <w:marLeft w:val="0"/>
      <w:marRight w:val="0"/>
      <w:marTop w:val="0"/>
      <w:marBottom w:val="0"/>
      <w:divBdr>
        <w:top w:val="none" w:sz="0" w:space="0" w:color="auto"/>
        <w:left w:val="none" w:sz="0" w:space="0" w:color="auto"/>
        <w:bottom w:val="none" w:sz="0" w:space="0" w:color="auto"/>
        <w:right w:val="none" w:sz="0" w:space="0" w:color="auto"/>
      </w:divBdr>
    </w:div>
    <w:div w:id="1150439923">
      <w:bodyDiv w:val="1"/>
      <w:marLeft w:val="0"/>
      <w:marRight w:val="0"/>
      <w:marTop w:val="0"/>
      <w:marBottom w:val="0"/>
      <w:divBdr>
        <w:top w:val="none" w:sz="0" w:space="0" w:color="auto"/>
        <w:left w:val="none" w:sz="0" w:space="0" w:color="auto"/>
        <w:bottom w:val="none" w:sz="0" w:space="0" w:color="auto"/>
        <w:right w:val="none" w:sz="0" w:space="0" w:color="auto"/>
      </w:divBdr>
      <w:divsChild>
        <w:div w:id="1518077274">
          <w:marLeft w:val="0"/>
          <w:marRight w:val="0"/>
          <w:marTop w:val="0"/>
          <w:marBottom w:val="0"/>
          <w:divBdr>
            <w:top w:val="none" w:sz="0" w:space="0" w:color="auto"/>
            <w:left w:val="none" w:sz="0" w:space="0" w:color="auto"/>
            <w:bottom w:val="none" w:sz="0" w:space="0" w:color="auto"/>
            <w:right w:val="none" w:sz="0" w:space="0" w:color="auto"/>
          </w:divBdr>
        </w:div>
      </w:divsChild>
    </w:div>
    <w:div w:id="1258826017">
      <w:bodyDiv w:val="1"/>
      <w:marLeft w:val="0"/>
      <w:marRight w:val="0"/>
      <w:marTop w:val="0"/>
      <w:marBottom w:val="0"/>
      <w:divBdr>
        <w:top w:val="none" w:sz="0" w:space="0" w:color="auto"/>
        <w:left w:val="none" w:sz="0" w:space="0" w:color="auto"/>
        <w:bottom w:val="none" w:sz="0" w:space="0" w:color="auto"/>
        <w:right w:val="none" w:sz="0" w:space="0" w:color="auto"/>
      </w:divBdr>
    </w:div>
    <w:div w:id="1469935624">
      <w:bodyDiv w:val="1"/>
      <w:marLeft w:val="0"/>
      <w:marRight w:val="0"/>
      <w:marTop w:val="0"/>
      <w:marBottom w:val="0"/>
      <w:divBdr>
        <w:top w:val="none" w:sz="0" w:space="0" w:color="auto"/>
        <w:left w:val="none" w:sz="0" w:space="0" w:color="auto"/>
        <w:bottom w:val="none" w:sz="0" w:space="0" w:color="auto"/>
        <w:right w:val="none" w:sz="0" w:space="0" w:color="auto"/>
      </w:divBdr>
    </w:div>
    <w:div w:id="1478523335">
      <w:bodyDiv w:val="1"/>
      <w:marLeft w:val="0"/>
      <w:marRight w:val="0"/>
      <w:marTop w:val="0"/>
      <w:marBottom w:val="0"/>
      <w:divBdr>
        <w:top w:val="none" w:sz="0" w:space="0" w:color="auto"/>
        <w:left w:val="none" w:sz="0" w:space="0" w:color="auto"/>
        <w:bottom w:val="none" w:sz="0" w:space="0" w:color="auto"/>
        <w:right w:val="none" w:sz="0" w:space="0" w:color="auto"/>
      </w:divBdr>
    </w:div>
    <w:div w:id="148211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edu/college-of-arts-and-sciences-home/faculty-and-staff-resources/college-of-arts-and-sciences-policy-manual/policy-on-academic-honesty" TargetMode="External"/><Relationship Id="rId13" Type="http://schemas.openxmlformats.org/officeDocument/2006/relationships/hyperlink" Target="tel:314-977-388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sm5.org/Pages/Default.aspx" TargetMode="External"/><Relationship Id="rId12" Type="http://schemas.openxmlformats.org/officeDocument/2006/relationships/hyperlink" Target="mailto:akratky@slu.edu" TargetMode="External"/><Relationship Id="rId17" Type="http://schemas.openxmlformats.org/officeDocument/2006/relationships/hyperlink" Target="http://www.hcp.med.harvard.edu/ncs/" TargetMode="External"/><Relationship Id="rId2" Type="http://schemas.openxmlformats.org/officeDocument/2006/relationships/numbering" Target="numbering.xml"/><Relationship Id="rId16" Type="http://schemas.openxmlformats.org/officeDocument/2006/relationships/hyperlink" Target="http://www.searchquotes.com/quotation/The_true_meaning_of_Labor_Day_is_remembering_those_who_have_given_their_time%2C_best_efforts_and_worke/5305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14.977.3484" TargetMode="External"/><Relationship Id="rId5" Type="http://schemas.openxmlformats.org/officeDocument/2006/relationships/settings" Target="settings.xml"/><Relationship Id="rId15" Type="http://schemas.openxmlformats.org/officeDocument/2006/relationships/hyperlink" Target="http://www.slu.edu/here4you" TargetMode="External"/><Relationship Id="rId10" Type="http://schemas.openxmlformats.org/officeDocument/2006/relationships/hyperlink" Target="mailto:Disability_services@slu.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u.edu/success" TargetMode="External"/><Relationship Id="rId14" Type="http://schemas.openxmlformats.org/officeDocument/2006/relationships/hyperlink" Target="http://www.slu.edu/general-counsel-home/office-of-institutional-equity-and-diversity/sexual-misconduc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58C3-F8C5-47DD-81C3-68D153A1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Thursday, August 26, 1999</vt:lpstr>
    </vt:vector>
  </TitlesOfParts>
  <Company>Saint Louis University</Company>
  <LinksUpToDate>false</LinksUpToDate>
  <CharactersWithSpaces>42305</CharactersWithSpaces>
  <SharedDoc>false</SharedDoc>
  <HLinks>
    <vt:vector size="30" baseType="variant">
      <vt:variant>
        <vt:i4>2621493</vt:i4>
      </vt:variant>
      <vt:variant>
        <vt:i4>12</vt:i4>
      </vt:variant>
      <vt:variant>
        <vt:i4>0</vt:i4>
      </vt:variant>
      <vt:variant>
        <vt:i4>5</vt:i4>
      </vt:variant>
      <vt:variant>
        <vt:lpwstr>http://www.hcp.med.harvard.edu/ncs/</vt:lpwstr>
      </vt:variant>
      <vt:variant>
        <vt:lpwstr/>
      </vt:variant>
      <vt:variant>
        <vt:i4>5505041</vt:i4>
      </vt:variant>
      <vt:variant>
        <vt:i4>9</vt:i4>
      </vt:variant>
      <vt:variant>
        <vt:i4>0</vt:i4>
      </vt:variant>
      <vt:variant>
        <vt:i4>5</vt:i4>
      </vt:variant>
      <vt:variant>
        <vt:lpwstr>tel:314-977-8885</vt:lpwstr>
      </vt:variant>
      <vt:variant>
        <vt:lpwstr/>
      </vt:variant>
      <vt:variant>
        <vt:i4>3866684</vt:i4>
      </vt:variant>
      <vt:variant>
        <vt:i4>6</vt:i4>
      </vt:variant>
      <vt:variant>
        <vt:i4>0</vt:i4>
      </vt:variant>
      <vt:variant>
        <vt:i4>5</vt:i4>
      </vt:variant>
      <vt:variant>
        <vt:lpwstr>http://www.slu.edu/success</vt:lpwstr>
      </vt:variant>
      <vt:variant>
        <vt:lpwstr/>
      </vt:variant>
      <vt:variant>
        <vt:i4>1048628</vt:i4>
      </vt:variant>
      <vt:variant>
        <vt:i4>3</vt:i4>
      </vt:variant>
      <vt:variant>
        <vt:i4>0</vt:i4>
      </vt:variant>
      <vt:variant>
        <vt:i4>5</vt:i4>
      </vt:variant>
      <vt:variant>
        <vt:lpwstr>http://www.slu.edu/Documents/provost/academic_affairs/University-wide Academic Integrity Policy FINAL  6-26-15.pdf</vt:lpwstr>
      </vt:variant>
      <vt:variant>
        <vt:lpwstr/>
      </vt:variant>
      <vt:variant>
        <vt:i4>3604584</vt:i4>
      </vt:variant>
      <vt:variant>
        <vt:i4>0</vt:i4>
      </vt:variant>
      <vt:variant>
        <vt:i4>0</vt:i4>
      </vt:variant>
      <vt:variant>
        <vt:i4>5</vt:i4>
      </vt:variant>
      <vt:variant>
        <vt:lpwstr>http://www.dsm5.org/Pages/Default.aspx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August 26, 1999</dc:title>
  <dc:creator>Valued Gateway Client</dc:creator>
  <cp:lastModifiedBy>Terri Weaver</cp:lastModifiedBy>
  <cp:revision>3</cp:revision>
  <cp:lastPrinted>2015-08-24T14:14:00Z</cp:lastPrinted>
  <dcterms:created xsi:type="dcterms:W3CDTF">2017-08-18T21:16:00Z</dcterms:created>
  <dcterms:modified xsi:type="dcterms:W3CDTF">2017-08-18T22:16:00Z</dcterms:modified>
</cp:coreProperties>
</file>